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68" w:rsidRDefault="000D6668">
      <w:pPr>
        <w:spacing w:line="600" w:lineRule="exact"/>
        <w:jc w:val="left"/>
        <w:outlineLvl w:val="0"/>
        <w:rPr>
          <w:rFonts w:ascii="方正小标宋简体" w:eastAsia="方正小标宋简体" w:hAnsi="宋体"/>
          <w:color w:val="000000"/>
          <w:sz w:val="30"/>
          <w:szCs w:val="30"/>
        </w:rPr>
      </w:pPr>
      <w:bookmarkStart w:id="0" w:name="_Toc15306267"/>
    </w:p>
    <w:p w:rsidR="000D6668" w:rsidRDefault="000D6668">
      <w:pPr>
        <w:spacing w:line="600" w:lineRule="exact"/>
        <w:jc w:val="center"/>
        <w:outlineLvl w:val="0"/>
        <w:rPr>
          <w:rFonts w:ascii="方正小标宋简体" w:eastAsia="方正小标宋简体" w:hAnsi="宋体"/>
          <w:color w:val="000000"/>
          <w:sz w:val="72"/>
          <w:szCs w:val="72"/>
        </w:rPr>
      </w:pPr>
    </w:p>
    <w:p w:rsidR="000D6668" w:rsidRDefault="000D6668">
      <w:pPr>
        <w:spacing w:line="600" w:lineRule="exact"/>
        <w:jc w:val="center"/>
        <w:outlineLvl w:val="0"/>
        <w:rPr>
          <w:rFonts w:ascii="方正小标宋简体" w:eastAsia="方正小标宋简体" w:hAnsi="宋体"/>
          <w:color w:val="000000"/>
          <w:sz w:val="72"/>
          <w:szCs w:val="72"/>
        </w:rPr>
      </w:pPr>
    </w:p>
    <w:p w:rsidR="000D6668" w:rsidRDefault="000D6668">
      <w:pPr>
        <w:spacing w:line="600" w:lineRule="exact"/>
        <w:jc w:val="center"/>
        <w:outlineLvl w:val="0"/>
        <w:rPr>
          <w:rFonts w:ascii="方正小标宋简体" w:eastAsia="方正小标宋简体" w:hAnsi="宋体"/>
          <w:color w:val="000000"/>
          <w:sz w:val="72"/>
          <w:szCs w:val="72"/>
        </w:rPr>
      </w:pPr>
    </w:p>
    <w:p w:rsidR="00AF7823" w:rsidRDefault="00AF7823" w:rsidP="00AF7823">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bookmarkEnd w:id="0"/>
      <w:r w:rsidRPr="008C6075">
        <w:rPr>
          <w:rFonts w:ascii="方正小标宋简体" w:eastAsia="方正小标宋简体" w:hAnsi="宋体"/>
          <w:sz w:val="72"/>
          <w:szCs w:val="72"/>
        </w:rPr>
        <w:t>20</w:t>
      </w:r>
      <w:r w:rsidRPr="008C6075">
        <w:rPr>
          <w:rFonts w:ascii="方正小标宋简体" w:eastAsia="方正小标宋简体" w:hAnsi="宋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0D6668" w:rsidRDefault="00AF7823" w:rsidP="00AF7823">
      <w:pPr>
        <w:adjustRightInd w:val="0"/>
        <w:snapToGrid w:val="0"/>
        <w:spacing w:line="360" w:lineRule="auto"/>
        <w:jc w:val="center"/>
        <w:outlineLvl w:val="0"/>
        <w:rPr>
          <w:rFonts w:ascii="方正小标宋简体" w:eastAsia="方正小标宋简体" w:hAnsi="宋体"/>
          <w:sz w:val="72"/>
          <w:szCs w:val="72"/>
        </w:rPr>
      </w:pPr>
      <w:bookmarkStart w:id="6" w:name="_Toc15378442"/>
      <w:bookmarkStart w:id="7" w:name="_Toc15396598"/>
      <w:bookmarkStart w:id="8" w:name="_Toc15377426"/>
      <w:bookmarkStart w:id="9" w:name="_Toc15396476"/>
      <w:bookmarkStart w:id="10" w:name="_Toc15377194"/>
      <w:r>
        <w:rPr>
          <w:rFonts w:ascii="方正小标宋简体" w:eastAsia="方正小标宋简体" w:hAnsi="宋体" w:hint="eastAsia"/>
          <w:sz w:val="72"/>
          <w:szCs w:val="72"/>
        </w:rPr>
        <w:t>四川省</w:t>
      </w:r>
      <w:bookmarkStart w:id="11" w:name="_Toc15306268"/>
      <w:r>
        <w:rPr>
          <w:rFonts w:ascii="方正小标宋简体" w:eastAsia="方正小标宋简体" w:hAnsi="宋体" w:hint="eastAsia"/>
          <w:sz w:val="72"/>
          <w:szCs w:val="72"/>
        </w:rPr>
        <w:t>青少年研究与发展中心单位决算</w:t>
      </w:r>
      <w:bookmarkEnd w:id="6"/>
      <w:bookmarkEnd w:id="7"/>
      <w:bookmarkEnd w:id="8"/>
      <w:bookmarkEnd w:id="9"/>
      <w:bookmarkEnd w:id="10"/>
      <w:bookmarkEnd w:id="11"/>
    </w:p>
    <w:p w:rsidR="000D6668" w:rsidRDefault="000D6668">
      <w:pPr>
        <w:adjustRightInd w:val="0"/>
        <w:snapToGrid w:val="0"/>
        <w:spacing w:line="360" w:lineRule="auto"/>
        <w:jc w:val="center"/>
        <w:outlineLvl w:val="0"/>
        <w:rPr>
          <w:rFonts w:ascii="方正小标宋简体" w:eastAsia="方正小标宋简体" w:hAnsi="宋体"/>
          <w:sz w:val="52"/>
          <w:szCs w:val="52"/>
        </w:rPr>
      </w:pPr>
    </w:p>
    <w:p w:rsidR="000D6668" w:rsidRDefault="00FF660C">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w:t>
      </w:r>
      <w:r w:rsidR="00FA55ED">
        <w:rPr>
          <w:rFonts w:ascii="黑体" w:eastAsia="黑体" w:hAnsi="黑体" w:hint="eastAsia"/>
          <w:sz w:val="48"/>
          <w:szCs w:val="48"/>
        </w:rPr>
        <w:t xml:space="preserve">  </w:t>
      </w:r>
      <w:r>
        <w:rPr>
          <w:rFonts w:ascii="黑体" w:eastAsia="黑体" w:hAnsi="黑体" w:hint="eastAsia"/>
          <w:sz w:val="48"/>
          <w:szCs w:val="48"/>
        </w:rPr>
        <w:t>录</w:t>
      </w:r>
    </w:p>
    <w:p w:rsidR="000D6668" w:rsidRDefault="00FF660C">
      <w:pPr>
        <w:pStyle w:val="10"/>
      </w:pPr>
      <w:r>
        <w:rPr>
          <w:rFonts w:hint="eastAsia"/>
        </w:rPr>
        <w:t>公开时间：2021年9月10日</w:t>
      </w:r>
    </w:p>
    <w:p w:rsidR="000D6668" w:rsidRDefault="000D6668"/>
    <w:p w:rsidR="000D6668" w:rsidRPr="00036E0A" w:rsidRDefault="00FF660C">
      <w:pPr>
        <w:pStyle w:val="10"/>
        <w:adjustRightInd w:val="0"/>
        <w:snapToGrid w:val="0"/>
        <w:spacing w:before="0" w:line="440" w:lineRule="exact"/>
        <w:jc w:val="left"/>
        <w:rPr>
          <w:rFonts w:ascii="黑体" w:eastAsia="黑体" w:hAnsi="黑体"/>
          <w:sz w:val="24"/>
        </w:rPr>
      </w:pPr>
      <w:r w:rsidRPr="00036E0A">
        <w:rPr>
          <w:rFonts w:ascii="黑体" w:eastAsia="黑体" w:hAnsi="黑体" w:hint="eastAsia"/>
          <w:sz w:val="24"/>
        </w:rPr>
        <w:t>第一部分</w:t>
      </w:r>
      <w:r w:rsidRPr="00036E0A">
        <w:rPr>
          <w:rFonts w:ascii="黑体" w:eastAsia="黑体" w:hAnsi="黑体"/>
          <w:sz w:val="24"/>
        </w:rPr>
        <w:t xml:space="preserve"> </w:t>
      </w:r>
      <w:r w:rsidRPr="00036E0A">
        <w:rPr>
          <w:rFonts w:ascii="黑体" w:eastAsia="黑体" w:hAnsi="黑体" w:hint="eastAsia"/>
          <w:sz w:val="24"/>
        </w:rPr>
        <w:t>单位概况</w:t>
      </w:r>
    </w:p>
    <w:p w:rsidR="000D6668" w:rsidRDefault="00FF660C" w:rsidP="00102050">
      <w:pPr>
        <w:pStyle w:val="20"/>
        <w:adjustRightInd w:val="0"/>
        <w:snapToGrid w:val="0"/>
        <w:spacing w:line="440" w:lineRule="exact"/>
        <w:jc w:val="distribute"/>
        <w:rPr>
          <w:sz w:val="24"/>
        </w:rPr>
      </w:pPr>
      <w:r>
        <w:rPr>
          <w:rFonts w:hint="eastAsia"/>
          <w:sz w:val="24"/>
        </w:rPr>
        <w:t>一、职能简介</w:t>
      </w:r>
      <w:r w:rsidR="00102050">
        <w:rPr>
          <w:rFonts w:hint="eastAsia"/>
          <w:sz w:val="24"/>
        </w:rPr>
        <w:t>……</w:t>
      </w:r>
      <w:proofErr w:type="gramStart"/>
      <w:r w:rsidR="00102050">
        <w:rPr>
          <w:rFonts w:hint="eastAsia"/>
          <w:sz w:val="24"/>
        </w:rPr>
        <w:t>………………………………………………………………</w:t>
      </w:r>
      <w:proofErr w:type="gramEnd"/>
      <w:r w:rsidR="00102050">
        <w:rPr>
          <w:rFonts w:hint="eastAsia"/>
          <w:sz w:val="24"/>
        </w:rPr>
        <w:t>1</w:t>
      </w:r>
    </w:p>
    <w:p w:rsidR="000D6668" w:rsidRDefault="00FF660C" w:rsidP="00102050">
      <w:pPr>
        <w:pStyle w:val="20"/>
        <w:adjustRightInd w:val="0"/>
        <w:snapToGrid w:val="0"/>
        <w:spacing w:line="440" w:lineRule="exact"/>
        <w:jc w:val="distribute"/>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二、2020年重点工作完成情况</w:t>
      </w:r>
      <w:r w:rsidR="00102050">
        <w:rPr>
          <w:rFonts w:hint="eastAsia"/>
          <w:sz w:val="24"/>
        </w:rPr>
        <w:t>……</w:t>
      </w:r>
      <w:proofErr w:type="gramStart"/>
      <w:r w:rsidR="00102050">
        <w:rPr>
          <w:rFonts w:hint="eastAsia"/>
          <w:sz w:val="24"/>
        </w:rPr>
        <w:t>……………………………………………</w:t>
      </w:r>
      <w:proofErr w:type="gramEnd"/>
      <w:r w:rsidR="00102050">
        <w:rPr>
          <w:rFonts w:hint="eastAsia"/>
          <w:sz w:val="24"/>
        </w:rPr>
        <w:t>1</w:t>
      </w:r>
    </w:p>
    <w:p w:rsidR="000D6668" w:rsidRPr="00036E0A" w:rsidRDefault="00FF660C">
      <w:pPr>
        <w:pStyle w:val="10"/>
        <w:adjustRightInd w:val="0"/>
        <w:snapToGrid w:val="0"/>
        <w:spacing w:before="0" w:line="440" w:lineRule="exact"/>
        <w:jc w:val="left"/>
        <w:rPr>
          <w:rFonts w:ascii="黑体" w:eastAsia="黑体" w:hAnsi="黑体"/>
          <w:sz w:val="24"/>
          <w:szCs w:val="24"/>
        </w:rPr>
      </w:pPr>
      <w:r w:rsidRPr="00036E0A">
        <w:rPr>
          <w:rFonts w:ascii="黑体" w:eastAsia="黑体" w:hAnsi="黑体" w:hint="eastAsia"/>
          <w:sz w:val="24"/>
        </w:rPr>
        <w:t>第二部分 2020年度</w:t>
      </w:r>
      <w:r w:rsidR="00C945A6" w:rsidRPr="00036E0A">
        <w:rPr>
          <w:rFonts w:ascii="黑体" w:eastAsia="黑体" w:hAnsi="黑体" w:hint="eastAsia"/>
          <w:sz w:val="24"/>
        </w:rPr>
        <w:t>单位</w:t>
      </w:r>
      <w:r w:rsidRPr="00036E0A">
        <w:rPr>
          <w:rFonts w:ascii="黑体" w:eastAsia="黑体" w:hAnsi="黑体" w:hint="eastAsia"/>
          <w:sz w:val="24"/>
        </w:rPr>
        <w:t>决算情况说明</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一、收入支出决算总体情况说明</w:t>
      </w:r>
      <w:r w:rsidR="00102050">
        <w:rPr>
          <w:rFonts w:hint="eastAsia"/>
          <w:sz w:val="24"/>
        </w:rPr>
        <w:t>……</w:t>
      </w:r>
      <w:proofErr w:type="gramStart"/>
      <w:r w:rsidR="00102050">
        <w:rPr>
          <w:rFonts w:hint="eastAsia"/>
          <w:sz w:val="24"/>
        </w:rPr>
        <w:t>…………………………………………</w:t>
      </w:r>
      <w:proofErr w:type="gramEnd"/>
      <w:r w:rsidR="00102050">
        <w:rPr>
          <w:rFonts w:hint="eastAsia"/>
          <w:sz w:val="24"/>
        </w:rPr>
        <w:t>2</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二、收入决算情况说明</w:t>
      </w:r>
      <w:r w:rsidR="00102050">
        <w:rPr>
          <w:rFonts w:hint="eastAsia"/>
          <w:sz w:val="24"/>
        </w:rPr>
        <w:t>……</w:t>
      </w:r>
      <w:proofErr w:type="gramStart"/>
      <w:r w:rsidR="00102050">
        <w:rPr>
          <w:rFonts w:hint="eastAsia"/>
          <w:sz w:val="24"/>
        </w:rPr>
        <w:t>……………………………………………………</w:t>
      </w:r>
      <w:proofErr w:type="gramEnd"/>
      <w:r w:rsidR="00102050">
        <w:rPr>
          <w:rFonts w:hint="eastAsia"/>
          <w:sz w:val="24"/>
        </w:rPr>
        <w:t>2</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三、支出决算情况说明</w:t>
      </w:r>
      <w:r w:rsidR="00102050">
        <w:rPr>
          <w:rFonts w:hint="eastAsia"/>
          <w:sz w:val="24"/>
        </w:rPr>
        <w:t>……</w:t>
      </w:r>
      <w:proofErr w:type="gramStart"/>
      <w:r w:rsidR="00102050">
        <w:rPr>
          <w:rFonts w:hint="eastAsia"/>
          <w:sz w:val="24"/>
        </w:rPr>
        <w:t>……………………………………………………</w:t>
      </w:r>
      <w:proofErr w:type="gramEnd"/>
      <w:r w:rsidR="00102050">
        <w:rPr>
          <w:rFonts w:hint="eastAsia"/>
          <w:sz w:val="24"/>
        </w:rPr>
        <w:t>3</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四、财政拨款收入支出决算总体情况说明</w:t>
      </w:r>
      <w:r w:rsidR="00102050">
        <w:rPr>
          <w:rFonts w:hint="eastAsia"/>
          <w:sz w:val="24"/>
        </w:rPr>
        <w:t>……</w:t>
      </w:r>
      <w:proofErr w:type="gramStart"/>
      <w:r w:rsidR="00102050">
        <w:rPr>
          <w:rFonts w:hint="eastAsia"/>
          <w:sz w:val="24"/>
        </w:rPr>
        <w:t>………………………………</w:t>
      </w:r>
      <w:proofErr w:type="gramEnd"/>
      <w:r w:rsidR="00102050">
        <w:rPr>
          <w:rFonts w:hint="eastAsia"/>
          <w:sz w:val="24"/>
        </w:rPr>
        <w:t>4</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五、一般公共预算财政拨款支出决算情况说明</w:t>
      </w:r>
      <w:r w:rsidR="00102050">
        <w:rPr>
          <w:rFonts w:hint="eastAsia"/>
          <w:sz w:val="24"/>
        </w:rPr>
        <w:t>……</w:t>
      </w:r>
      <w:proofErr w:type="gramStart"/>
      <w:r w:rsidR="00102050">
        <w:rPr>
          <w:rFonts w:hint="eastAsia"/>
          <w:sz w:val="24"/>
        </w:rPr>
        <w:t>…………………………</w:t>
      </w:r>
      <w:proofErr w:type="gramEnd"/>
      <w:r w:rsidR="00102050">
        <w:rPr>
          <w:rFonts w:hint="eastAsia"/>
          <w:sz w:val="24"/>
        </w:rPr>
        <w:t>4</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六、一般公共预算财政拨款基本支出决算情况说明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rFonts w:ascii="仿宋" w:eastAsia="仿宋" w:hAnsi="仿宋" w:cstheme="minorBidi"/>
          <w:sz w:val="24"/>
        </w:rPr>
      </w:pPr>
      <w:r>
        <w:rPr>
          <w:rFonts w:hint="eastAsia"/>
          <w:sz w:val="24"/>
        </w:rPr>
        <w:t>八、政府性基金预算支出决算情况说明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sz w:val="24"/>
        </w:rPr>
      </w:pPr>
      <w:r>
        <w:rPr>
          <w:rFonts w:hint="eastAsia"/>
          <w:sz w:val="24"/>
        </w:rPr>
        <w:t>九、国有资本经营预算支出决算情况说明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Default="00FF660C" w:rsidP="00102050">
      <w:pPr>
        <w:pStyle w:val="20"/>
        <w:adjustRightInd w:val="0"/>
        <w:snapToGrid w:val="0"/>
        <w:spacing w:line="440" w:lineRule="exact"/>
        <w:jc w:val="distribute"/>
        <w:rPr>
          <w:sz w:val="24"/>
        </w:rPr>
      </w:pPr>
      <w:r>
        <w:rPr>
          <w:rFonts w:hint="eastAsia"/>
          <w:sz w:val="24"/>
        </w:rPr>
        <w:t>十、其他重要事项的情况说明</w:t>
      </w:r>
      <w:r w:rsidR="00102050">
        <w:rPr>
          <w:rFonts w:hint="eastAsia"/>
          <w:sz w:val="24"/>
        </w:rPr>
        <w:t>……</w:t>
      </w:r>
      <w:proofErr w:type="gramStart"/>
      <w:r w:rsidR="00102050">
        <w:rPr>
          <w:rFonts w:hint="eastAsia"/>
          <w:sz w:val="24"/>
        </w:rPr>
        <w:t>……………………………………………</w:t>
      </w:r>
      <w:proofErr w:type="gramEnd"/>
      <w:r w:rsidR="00102050">
        <w:rPr>
          <w:rFonts w:hint="eastAsia"/>
          <w:sz w:val="24"/>
        </w:rPr>
        <w:t>6</w:t>
      </w:r>
    </w:p>
    <w:p w:rsidR="000D6668" w:rsidRPr="00036E0A" w:rsidRDefault="00FF660C" w:rsidP="00102050">
      <w:pPr>
        <w:pStyle w:val="10"/>
        <w:adjustRightInd w:val="0"/>
        <w:snapToGrid w:val="0"/>
        <w:spacing w:before="0" w:line="440" w:lineRule="exact"/>
        <w:jc w:val="distribute"/>
        <w:rPr>
          <w:rFonts w:ascii="黑体" w:eastAsia="黑体" w:hAnsi="黑体"/>
          <w:sz w:val="24"/>
        </w:rPr>
      </w:pPr>
      <w:r w:rsidRPr="00036E0A">
        <w:rPr>
          <w:rFonts w:ascii="黑体" w:eastAsia="黑体" w:hAnsi="黑体" w:hint="eastAsia"/>
          <w:sz w:val="24"/>
        </w:rPr>
        <w:t>第三部分</w:t>
      </w:r>
      <w:r w:rsidRPr="00036E0A">
        <w:rPr>
          <w:rFonts w:ascii="黑体" w:eastAsia="黑体" w:hAnsi="黑体"/>
          <w:sz w:val="24"/>
        </w:rPr>
        <w:t xml:space="preserve"> </w:t>
      </w:r>
      <w:r w:rsidRPr="00036E0A">
        <w:rPr>
          <w:rFonts w:ascii="黑体" w:eastAsia="黑体" w:hAnsi="黑体" w:hint="eastAsia"/>
          <w:sz w:val="24"/>
        </w:rPr>
        <w:t>名词解释</w:t>
      </w:r>
      <w:r w:rsidR="00102050">
        <w:rPr>
          <w:rFonts w:hint="eastAsia"/>
          <w:sz w:val="24"/>
        </w:rPr>
        <w:t>……</w:t>
      </w:r>
      <w:proofErr w:type="gramStart"/>
      <w:r w:rsidR="00102050">
        <w:rPr>
          <w:rFonts w:hint="eastAsia"/>
          <w:sz w:val="24"/>
        </w:rPr>
        <w:t>……………………………………………………………</w:t>
      </w:r>
      <w:proofErr w:type="gramEnd"/>
      <w:r w:rsidR="00102050">
        <w:rPr>
          <w:rFonts w:hint="eastAsia"/>
          <w:sz w:val="24"/>
        </w:rPr>
        <w:t>15</w:t>
      </w:r>
    </w:p>
    <w:p w:rsidR="000D6668" w:rsidRPr="00036E0A" w:rsidRDefault="00FF660C" w:rsidP="00102050">
      <w:pPr>
        <w:pStyle w:val="10"/>
        <w:adjustRightInd w:val="0"/>
        <w:snapToGrid w:val="0"/>
        <w:spacing w:before="0" w:line="440" w:lineRule="exact"/>
        <w:jc w:val="distribute"/>
        <w:rPr>
          <w:rFonts w:ascii="黑体" w:eastAsia="黑体" w:hAnsi="黑体"/>
          <w:sz w:val="24"/>
        </w:rPr>
      </w:pPr>
      <w:r w:rsidRPr="00036E0A">
        <w:rPr>
          <w:rFonts w:ascii="黑体" w:eastAsia="黑体" w:hAnsi="黑体" w:hint="eastAsia"/>
          <w:sz w:val="24"/>
        </w:rPr>
        <w:t>第四部分</w:t>
      </w:r>
      <w:r w:rsidRPr="00036E0A">
        <w:rPr>
          <w:rFonts w:ascii="黑体" w:eastAsia="黑体" w:hAnsi="黑体"/>
          <w:sz w:val="24"/>
        </w:rPr>
        <w:t xml:space="preserve"> </w:t>
      </w:r>
      <w:r w:rsidRPr="00036E0A">
        <w:rPr>
          <w:rFonts w:ascii="黑体" w:eastAsia="黑体" w:hAnsi="黑体" w:hint="eastAsia"/>
          <w:sz w:val="24"/>
        </w:rPr>
        <w:t>附件</w:t>
      </w:r>
      <w:r w:rsidR="00102050">
        <w:rPr>
          <w:rFonts w:hint="eastAsia"/>
          <w:sz w:val="24"/>
        </w:rPr>
        <w:t>……</w:t>
      </w:r>
      <w:proofErr w:type="gramStart"/>
      <w:r w:rsidR="00102050">
        <w:rPr>
          <w:rFonts w:hint="eastAsia"/>
          <w:sz w:val="24"/>
        </w:rPr>
        <w:t>…………………………………………………………………</w:t>
      </w:r>
      <w:proofErr w:type="gramEnd"/>
      <w:r w:rsidR="00102050">
        <w:rPr>
          <w:rFonts w:hint="eastAsia"/>
          <w:sz w:val="24"/>
        </w:rPr>
        <w:t>17</w:t>
      </w:r>
    </w:p>
    <w:p w:rsidR="000D6668" w:rsidRPr="00036E0A" w:rsidRDefault="00FF660C" w:rsidP="00102050">
      <w:pPr>
        <w:pStyle w:val="10"/>
        <w:adjustRightInd w:val="0"/>
        <w:snapToGrid w:val="0"/>
        <w:spacing w:before="0" w:line="440" w:lineRule="exact"/>
        <w:jc w:val="distribute"/>
        <w:rPr>
          <w:rFonts w:ascii="黑体" w:eastAsia="黑体" w:hAnsi="黑体"/>
          <w:sz w:val="24"/>
        </w:rPr>
      </w:pPr>
      <w:r w:rsidRPr="00036E0A">
        <w:rPr>
          <w:rFonts w:ascii="黑体" w:eastAsia="黑体" w:hAnsi="黑体" w:hint="eastAsia"/>
          <w:sz w:val="24"/>
        </w:rPr>
        <w:t>第五部分</w:t>
      </w:r>
      <w:r w:rsidRPr="00036E0A">
        <w:rPr>
          <w:rFonts w:ascii="黑体" w:eastAsia="黑体" w:hAnsi="黑体"/>
          <w:sz w:val="24"/>
        </w:rPr>
        <w:t xml:space="preserve"> </w:t>
      </w:r>
      <w:r w:rsidRPr="00036E0A">
        <w:rPr>
          <w:rFonts w:ascii="黑体" w:eastAsia="黑体" w:hAnsi="黑体" w:hint="eastAsia"/>
          <w:sz w:val="24"/>
        </w:rPr>
        <w:t>附表</w:t>
      </w:r>
      <w:r w:rsidR="00102050">
        <w:rPr>
          <w:rFonts w:hint="eastAsia"/>
          <w:sz w:val="24"/>
        </w:rPr>
        <w:t>……</w:t>
      </w:r>
      <w:proofErr w:type="gramStart"/>
      <w:r w:rsidR="00102050">
        <w:rPr>
          <w:rFonts w:hint="eastAsia"/>
          <w:sz w:val="24"/>
        </w:rPr>
        <w:t>…………………………………………………………………</w:t>
      </w:r>
      <w:proofErr w:type="gramEnd"/>
      <w:r w:rsidR="00102050">
        <w:rPr>
          <w:rFonts w:hint="eastAsia"/>
          <w:sz w:val="24"/>
        </w:rPr>
        <w:t>20</w:t>
      </w:r>
    </w:p>
    <w:p w:rsidR="000D6668" w:rsidRDefault="00FF660C">
      <w:pPr>
        <w:pStyle w:val="20"/>
        <w:adjustRightInd w:val="0"/>
        <w:snapToGrid w:val="0"/>
        <w:spacing w:line="440" w:lineRule="exact"/>
        <w:jc w:val="left"/>
        <w:rPr>
          <w:sz w:val="24"/>
        </w:rPr>
      </w:pPr>
      <w:r>
        <w:rPr>
          <w:rFonts w:hint="eastAsia"/>
          <w:sz w:val="24"/>
        </w:rPr>
        <w:t>一、收入支出决算总表</w:t>
      </w:r>
    </w:p>
    <w:p w:rsidR="000D6668" w:rsidRDefault="00FF660C">
      <w:pPr>
        <w:pStyle w:val="20"/>
        <w:adjustRightInd w:val="0"/>
        <w:snapToGrid w:val="0"/>
        <w:spacing w:line="440" w:lineRule="exact"/>
        <w:jc w:val="left"/>
        <w:rPr>
          <w:sz w:val="24"/>
        </w:rPr>
      </w:pPr>
      <w:r>
        <w:rPr>
          <w:rFonts w:hint="eastAsia"/>
          <w:sz w:val="24"/>
        </w:rPr>
        <w:t>二、收入决算表</w:t>
      </w:r>
    </w:p>
    <w:p w:rsidR="000D6668" w:rsidRDefault="00FF660C">
      <w:pPr>
        <w:pStyle w:val="20"/>
        <w:adjustRightInd w:val="0"/>
        <w:snapToGrid w:val="0"/>
        <w:spacing w:line="440" w:lineRule="exact"/>
        <w:jc w:val="left"/>
        <w:rPr>
          <w:sz w:val="24"/>
        </w:rPr>
      </w:pPr>
      <w:r>
        <w:rPr>
          <w:rFonts w:hint="eastAsia"/>
          <w:sz w:val="24"/>
        </w:rPr>
        <w:t>三、支出决算表</w:t>
      </w:r>
    </w:p>
    <w:p w:rsidR="000D6668" w:rsidRDefault="00FF660C">
      <w:pPr>
        <w:pStyle w:val="20"/>
        <w:adjustRightInd w:val="0"/>
        <w:snapToGrid w:val="0"/>
        <w:spacing w:line="440" w:lineRule="exact"/>
        <w:jc w:val="left"/>
        <w:rPr>
          <w:sz w:val="24"/>
        </w:rPr>
      </w:pPr>
      <w:r>
        <w:rPr>
          <w:rFonts w:hint="eastAsia"/>
          <w:sz w:val="24"/>
        </w:rPr>
        <w:t>四、财政拨款收入支出决算总表</w:t>
      </w:r>
    </w:p>
    <w:p w:rsidR="000D6668" w:rsidRDefault="00FF660C">
      <w:pPr>
        <w:pStyle w:val="20"/>
        <w:adjustRightInd w:val="0"/>
        <w:snapToGrid w:val="0"/>
        <w:spacing w:line="440" w:lineRule="exact"/>
        <w:jc w:val="left"/>
        <w:rPr>
          <w:sz w:val="24"/>
        </w:rPr>
      </w:pPr>
      <w:r>
        <w:rPr>
          <w:rFonts w:hint="eastAsia"/>
          <w:sz w:val="24"/>
        </w:rPr>
        <w:t>五、财政拨款支出决算明细表</w:t>
      </w:r>
    </w:p>
    <w:p w:rsidR="000D6668" w:rsidRDefault="00FF660C">
      <w:pPr>
        <w:pStyle w:val="20"/>
        <w:adjustRightInd w:val="0"/>
        <w:snapToGrid w:val="0"/>
        <w:spacing w:line="440" w:lineRule="exact"/>
        <w:jc w:val="left"/>
        <w:rPr>
          <w:sz w:val="24"/>
        </w:rPr>
      </w:pPr>
      <w:r>
        <w:rPr>
          <w:rFonts w:hint="eastAsia"/>
          <w:sz w:val="24"/>
        </w:rPr>
        <w:t>六、一般公共预算财政拨款支出决算表</w:t>
      </w:r>
    </w:p>
    <w:p w:rsidR="000D6668" w:rsidRDefault="00FF660C">
      <w:pPr>
        <w:pStyle w:val="20"/>
        <w:adjustRightInd w:val="0"/>
        <w:snapToGrid w:val="0"/>
        <w:spacing w:line="440" w:lineRule="exact"/>
        <w:jc w:val="left"/>
        <w:rPr>
          <w:sz w:val="24"/>
        </w:rPr>
      </w:pPr>
      <w:r>
        <w:rPr>
          <w:rFonts w:hint="eastAsia"/>
          <w:sz w:val="24"/>
        </w:rPr>
        <w:t>七、一般公共预算财政拨款支出决算明细表</w:t>
      </w:r>
    </w:p>
    <w:p w:rsidR="000D6668" w:rsidRDefault="00FF660C">
      <w:pPr>
        <w:pStyle w:val="20"/>
        <w:adjustRightInd w:val="0"/>
        <w:snapToGrid w:val="0"/>
        <w:spacing w:line="440" w:lineRule="exact"/>
        <w:jc w:val="left"/>
        <w:rPr>
          <w:sz w:val="24"/>
        </w:rPr>
      </w:pPr>
      <w:r>
        <w:rPr>
          <w:rFonts w:hint="eastAsia"/>
          <w:sz w:val="24"/>
        </w:rPr>
        <w:t>八、一般公共预算财政拨款基本支出决算表</w:t>
      </w:r>
    </w:p>
    <w:p w:rsidR="000D6668" w:rsidRDefault="00FF660C">
      <w:pPr>
        <w:pStyle w:val="20"/>
        <w:adjustRightInd w:val="0"/>
        <w:snapToGrid w:val="0"/>
        <w:spacing w:line="440" w:lineRule="exact"/>
        <w:jc w:val="left"/>
        <w:rPr>
          <w:sz w:val="24"/>
        </w:rPr>
      </w:pPr>
      <w:r>
        <w:rPr>
          <w:rFonts w:hint="eastAsia"/>
          <w:sz w:val="24"/>
        </w:rPr>
        <w:t>九、一般公共预算财政拨款项目支出决算表</w:t>
      </w:r>
    </w:p>
    <w:p w:rsidR="000D6668" w:rsidRDefault="00FF660C">
      <w:pPr>
        <w:pStyle w:val="20"/>
        <w:adjustRightInd w:val="0"/>
        <w:snapToGrid w:val="0"/>
        <w:spacing w:line="440" w:lineRule="exact"/>
        <w:jc w:val="left"/>
        <w:rPr>
          <w:sz w:val="24"/>
        </w:rPr>
      </w:pPr>
      <w:r>
        <w:rPr>
          <w:rFonts w:hint="eastAsia"/>
          <w:sz w:val="24"/>
        </w:rPr>
        <w:t>十、一般公共预算财政拨款“三公”经费支出决算表</w:t>
      </w:r>
    </w:p>
    <w:p w:rsidR="000D6668" w:rsidRDefault="00FF660C">
      <w:pPr>
        <w:pStyle w:val="20"/>
        <w:adjustRightInd w:val="0"/>
        <w:snapToGrid w:val="0"/>
        <w:spacing w:line="440" w:lineRule="exact"/>
        <w:jc w:val="left"/>
        <w:rPr>
          <w:sz w:val="24"/>
        </w:rPr>
      </w:pPr>
      <w:r>
        <w:rPr>
          <w:rFonts w:hint="eastAsia"/>
          <w:sz w:val="24"/>
        </w:rPr>
        <w:lastRenderedPageBreak/>
        <w:t>十一、政府性基金预算财政拨款收入支出决算表</w:t>
      </w:r>
    </w:p>
    <w:p w:rsidR="000D6668" w:rsidRDefault="00FF660C">
      <w:pPr>
        <w:pStyle w:val="20"/>
        <w:adjustRightInd w:val="0"/>
        <w:snapToGrid w:val="0"/>
        <w:spacing w:line="440" w:lineRule="exact"/>
        <w:jc w:val="left"/>
        <w:rPr>
          <w:sz w:val="24"/>
        </w:rPr>
      </w:pPr>
      <w:r>
        <w:rPr>
          <w:rFonts w:hint="eastAsia"/>
          <w:sz w:val="24"/>
        </w:rPr>
        <w:t>十二、政府性基金预算财政拨款“三公”经费支出决算表</w:t>
      </w:r>
    </w:p>
    <w:p w:rsidR="000D6668" w:rsidRDefault="00FF660C">
      <w:pPr>
        <w:pStyle w:val="20"/>
        <w:adjustRightInd w:val="0"/>
        <w:snapToGrid w:val="0"/>
        <w:spacing w:line="440" w:lineRule="exact"/>
        <w:jc w:val="left"/>
        <w:rPr>
          <w:sz w:val="24"/>
        </w:rPr>
      </w:pPr>
      <w:r>
        <w:rPr>
          <w:rFonts w:hint="eastAsia"/>
          <w:sz w:val="24"/>
        </w:rPr>
        <w:t>十三、国有资本经营预算财政拨款收入支出决算表</w:t>
      </w:r>
    </w:p>
    <w:p w:rsidR="000D6668" w:rsidRDefault="00FF660C" w:rsidP="008F606D">
      <w:pPr>
        <w:pStyle w:val="20"/>
        <w:adjustRightInd w:val="0"/>
        <w:snapToGrid w:val="0"/>
        <w:spacing w:line="440" w:lineRule="exact"/>
        <w:jc w:val="left"/>
        <w:rPr>
          <w:rFonts w:ascii="仿宋" w:eastAsia="仿宋" w:hAnsi="仿宋"/>
          <w:sz w:val="24"/>
          <w:highlight w:val="yellow"/>
        </w:rPr>
      </w:pPr>
      <w:r>
        <w:rPr>
          <w:rFonts w:hint="eastAsia"/>
          <w:sz w:val="24"/>
        </w:rPr>
        <w:t>十四、国有资本经营预算财政拨款支出决算表</w:t>
      </w:r>
    </w:p>
    <w:p w:rsidR="00FA55ED" w:rsidRDefault="00FA55ED" w:rsidP="00FA55ED">
      <w:pPr>
        <w:pStyle w:val="a0"/>
        <w:spacing w:before="93"/>
        <w:rPr>
          <w:highlight w:val="yellow"/>
        </w:rPr>
        <w:sectPr w:rsidR="00FA55ED" w:rsidSect="00A605C1">
          <w:headerReference w:type="default" r:id="rId9"/>
          <w:footerReference w:type="default" r:id="rId10"/>
          <w:pgSz w:w="11906" w:h="16838"/>
          <w:pgMar w:top="1440" w:right="1800" w:bottom="1440" w:left="1800" w:header="851" w:footer="992" w:gutter="0"/>
          <w:pgNumType w:start="0"/>
          <w:cols w:space="425"/>
          <w:titlePg/>
          <w:docGrid w:type="lines" w:linePitch="312"/>
        </w:sectPr>
      </w:pPr>
    </w:p>
    <w:p w:rsidR="000D6668" w:rsidRDefault="00FF660C">
      <w:pPr>
        <w:pStyle w:val="1"/>
        <w:jc w:val="center"/>
        <w:rPr>
          <w:rStyle w:val="1Char"/>
          <w:rFonts w:ascii="黑体" w:eastAsia="黑体" w:hAnsi="黑体"/>
          <w:b/>
        </w:rPr>
      </w:pPr>
      <w:bookmarkStart w:id="12" w:name="_Toc15377196"/>
      <w:bookmarkStart w:id="13" w:name="_Toc15396599"/>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0D6668" w:rsidRDefault="000D6668">
      <w:pPr>
        <w:widowControl/>
        <w:jc w:val="left"/>
        <w:rPr>
          <w:rFonts w:ascii="黑体" w:eastAsia="黑体"/>
          <w:sz w:val="32"/>
          <w:szCs w:val="32"/>
        </w:rPr>
      </w:pPr>
    </w:p>
    <w:p w:rsidR="000D6668" w:rsidRDefault="00FF660C">
      <w:pPr>
        <w:pStyle w:val="2"/>
        <w:numPr>
          <w:ilvl w:val="0"/>
          <w:numId w:val="1"/>
        </w:numPr>
        <w:rPr>
          <w:rStyle w:val="2Char"/>
          <w:rFonts w:ascii="黑体" w:eastAsia="黑体" w:hAnsi="黑体"/>
        </w:rPr>
      </w:pPr>
      <w:bookmarkStart w:id="14" w:name="_Toc15377197"/>
      <w:bookmarkStart w:id="15" w:name="_Toc15396600"/>
      <w:r>
        <w:rPr>
          <w:rStyle w:val="2Char"/>
          <w:rFonts w:ascii="黑体" w:eastAsia="黑体" w:hAnsi="黑体" w:hint="eastAsia"/>
        </w:rPr>
        <w:t>职能简介</w:t>
      </w:r>
    </w:p>
    <w:p w:rsidR="00C80EAE" w:rsidRPr="00C80EAE" w:rsidRDefault="00870444" w:rsidP="00870444">
      <w:pPr>
        <w:spacing w:line="600" w:lineRule="exact"/>
        <w:ind w:firstLineChars="200" w:firstLine="640"/>
        <w:rPr>
          <w:rFonts w:ascii="仿宋" w:eastAsia="仿宋" w:hAnsi="仿宋"/>
          <w:sz w:val="32"/>
          <w:szCs w:val="32"/>
        </w:rPr>
      </w:pPr>
      <w:r w:rsidRPr="00870444">
        <w:rPr>
          <w:rFonts w:ascii="仿宋" w:eastAsia="仿宋" w:hAnsi="仿宋" w:hint="eastAsia"/>
          <w:sz w:val="32"/>
          <w:szCs w:val="32"/>
        </w:rPr>
        <w:t>根据川编办发〔2018〕9号文件精神，四川省青少年研究与发展中心主要职能为承担青少年研究和团史知识服务，以及青少年发展规划拟定</w:t>
      </w:r>
      <w:r w:rsidR="003717C3">
        <w:rPr>
          <w:rFonts w:ascii="仿宋" w:eastAsia="仿宋" w:hAnsi="仿宋" w:hint="eastAsia"/>
          <w:sz w:val="32"/>
          <w:szCs w:val="32"/>
        </w:rPr>
        <w:t>和实施</w:t>
      </w:r>
      <w:r w:rsidRPr="00870444">
        <w:rPr>
          <w:rFonts w:ascii="仿宋" w:eastAsia="仿宋" w:hAnsi="仿宋" w:hint="eastAsia"/>
          <w:sz w:val="32"/>
          <w:szCs w:val="32"/>
        </w:rPr>
        <w:t>的辅助性、事务性工作，编辑《四川青少年年鉴》，编印《四川共青团》。</w:t>
      </w:r>
    </w:p>
    <w:p w:rsidR="000D6668" w:rsidRDefault="00FF660C">
      <w:pPr>
        <w:pStyle w:val="2"/>
        <w:numPr>
          <w:ilvl w:val="0"/>
          <w:numId w:val="1"/>
        </w:numPr>
        <w:rPr>
          <w:rFonts w:ascii="黑体" w:eastAsia="黑体" w:hAnsi="黑体"/>
          <w:b w:val="0"/>
        </w:rPr>
      </w:pPr>
      <w:r>
        <w:rPr>
          <w:rFonts w:ascii="黑体" w:eastAsia="黑体" w:hAnsi="黑体" w:hint="eastAsia"/>
          <w:b w:val="0"/>
        </w:rPr>
        <w:t>2020年重点工作</w:t>
      </w:r>
      <w:bookmarkEnd w:id="14"/>
      <w:bookmarkEnd w:id="15"/>
      <w:r>
        <w:rPr>
          <w:rFonts w:ascii="黑体" w:eastAsia="黑体" w:hAnsi="黑体" w:hint="eastAsia"/>
          <w:b w:val="0"/>
        </w:rPr>
        <w:t>完成情况</w:t>
      </w:r>
    </w:p>
    <w:p w:rsidR="002C5990" w:rsidRDefault="00A45F20" w:rsidP="002C5990">
      <w:pPr>
        <w:spacing w:line="600" w:lineRule="exact"/>
        <w:ind w:firstLineChars="200" w:firstLine="640"/>
        <w:rPr>
          <w:rFonts w:ascii="仿宋" w:eastAsia="仿宋" w:hAnsi="仿宋"/>
          <w:sz w:val="32"/>
          <w:szCs w:val="32"/>
        </w:rPr>
      </w:pPr>
      <w:r w:rsidRPr="00A45F20">
        <w:rPr>
          <w:rFonts w:ascii="仿宋" w:eastAsia="仿宋" w:hAnsi="仿宋" w:hint="eastAsia"/>
          <w:sz w:val="32"/>
          <w:szCs w:val="32"/>
        </w:rPr>
        <w:t>2020年，四川省青少年研究与发展中心坚持以习近平新时代中国特色社会主义思想为指导，在团省委</w:t>
      </w:r>
      <w:r w:rsidR="003717C3">
        <w:rPr>
          <w:rFonts w:ascii="仿宋" w:eastAsia="仿宋" w:hAnsi="仿宋" w:hint="eastAsia"/>
          <w:sz w:val="32"/>
          <w:szCs w:val="32"/>
        </w:rPr>
        <w:t>书记班子</w:t>
      </w:r>
      <w:r w:rsidRPr="00A45F20">
        <w:rPr>
          <w:rFonts w:ascii="仿宋" w:eastAsia="仿宋" w:hAnsi="仿宋" w:hint="eastAsia"/>
          <w:sz w:val="32"/>
          <w:szCs w:val="32"/>
        </w:rPr>
        <w:t>的坚强领导下，紧紧围绕抗击疫情、中长期青年发展规划、成渝地区双城经济圈建设、扎实开展党风廉政建设，真抓实干业务工作，稳步推进自身建设，较为圆满地完成了</w:t>
      </w:r>
      <w:r w:rsidR="003717C3">
        <w:rPr>
          <w:rFonts w:ascii="仿宋" w:eastAsia="仿宋" w:hAnsi="仿宋" w:hint="eastAsia"/>
          <w:sz w:val="32"/>
          <w:szCs w:val="32"/>
        </w:rPr>
        <w:t>编纂抗</w:t>
      </w:r>
      <w:proofErr w:type="gramStart"/>
      <w:r w:rsidR="003717C3">
        <w:rPr>
          <w:rFonts w:ascii="仿宋" w:eastAsia="仿宋" w:hAnsi="仿宋" w:hint="eastAsia"/>
          <w:sz w:val="32"/>
          <w:szCs w:val="32"/>
        </w:rPr>
        <w:t>疫</w:t>
      </w:r>
      <w:proofErr w:type="gramEnd"/>
      <w:r w:rsidR="003717C3">
        <w:rPr>
          <w:rFonts w:ascii="仿宋" w:eastAsia="仿宋" w:hAnsi="仿宋" w:hint="eastAsia"/>
          <w:sz w:val="32"/>
          <w:szCs w:val="32"/>
        </w:rPr>
        <w:t>专刊、科研课题研究、落实青年规划监测、智库咨询服务、青运史研究和《四川青少年年鉴》等</w:t>
      </w:r>
      <w:r w:rsidRPr="00A45F20">
        <w:rPr>
          <w:rFonts w:ascii="仿宋" w:eastAsia="仿宋" w:hAnsi="仿宋" w:hint="eastAsia"/>
          <w:sz w:val="32"/>
          <w:szCs w:val="32"/>
        </w:rPr>
        <w:t>各项工作任务。</w:t>
      </w:r>
    </w:p>
    <w:p w:rsidR="002C5990" w:rsidRDefault="002C5990" w:rsidP="002C5990">
      <w:pPr>
        <w:pStyle w:val="a0"/>
        <w:spacing w:before="93"/>
      </w:pPr>
      <w:r>
        <w:br w:type="page"/>
      </w:r>
    </w:p>
    <w:p w:rsidR="000D6668" w:rsidRDefault="00FF660C">
      <w:pPr>
        <w:pStyle w:val="1"/>
        <w:ind w:right="440"/>
        <w:jc w:val="center"/>
        <w:rPr>
          <w:rStyle w:val="1Char"/>
          <w:rFonts w:ascii="黑体" w:eastAsia="黑体" w:hAnsi="黑体"/>
          <w:bCs/>
        </w:rPr>
      </w:pPr>
      <w:bookmarkStart w:id="16" w:name="_Toc15377204"/>
      <w:bookmarkStart w:id="17" w:name="_Toc15396602"/>
      <w:r>
        <w:rPr>
          <w:rFonts w:ascii="黑体" w:eastAsia="黑体" w:hAnsi="黑体" w:hint="eastAsia"/>
          <w:b w:val="0"/>
        </w:rPr>
        <w:lastRenderedPageBreak/>
        <w:t>第二部分 2020年度</w:t>
      </w:r>
      <w:r w:rsidR="00C945A6">
        <w:rPr>
          <w:rStyle w:val="1Char"/>
          <w:rFonts w:ascii="黑体" w:eastAsia="黑体" w:hAnsi="黑体" w:hint="eastAsia"/>
          <w:bCs/>
        </w:rPr>
        <w:t>单位</w:t>
      </w:r>
      <w:r>
        <w:rPr>
          <w:rStyle w:val="1Char"/>
          <w:rFonts w:ascii="黑体" w:eastAsia="黑体" w:hAnsi="黑体" w:hint="eastAsia"/>
          <w:bCs/>
        </w:rPr>
        <w:t>决算情况说明</w:t>
      </w:r>
      <w:bookmarkEnd w:id="16"/>
      <w:bookmarkEnd w:id="17"/>
    </w:p>
    <w:p w:rsidR="000D6668" w:rsidRDefault="000D6668"/>
    <w:p w:rsidR="000D6668" w:rsidRDefault="00FF660C">
      <w:pPr>
        <w:pStyle w:val="a9"/>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F72B3A" w:rsidRDefault="00FF660C" w:rsidP="00F72B3A">
      <w:pPr>
        <w:spacing w:line="600" w:lineRule="exact"/>
        <w:ind w:firstLineChars="200" w:firstLine="640"/>
        <w:rPr>
          <w:rFonts w:ascii="仿宋" w:eastAsia="仿宋" w:hAnsi="仿宋"/>
          <w:sz w:val="32"/>
          <w:szCs w:val="32"/>
        </w:rPr>
      </w:pPr>
      <w:r w:rsidRPr="00590CF0">
        <w:rPr>
          <w:rFonts w:ascii="仿宋" w:eastAsia="仿宋" w:hAnsi="仿宋" w:hint="eastAsia"/>
          <w:sz w:val="32"/>
          <w:szCs w:val="32"/>
        </w:rPr>
        <w:t>2020年度收、支总计</w:t>
      </w:r>
      <w:r w:rsidR="005D1AF6" w:rsidRPr="00590CF0">
        <w:rPr>
          <w:rFonts w:ascii="仿宋" w:eastAsia="仿宋" w:hAnsi="仿宋" w:hint="eastAsia"/>
          <w:sz w:val="32"/>
          <w:szCs w:val="32"/>
        </w:rPr>
        <w:t>176.4</w:t>
      </w:r>
      <w:r w:rsidR="0045598C">
        <w:rPr>
          <w:rFonts w:ascii="仿宋" w:eastAsia="仿宋" w:hAnsi="仿宋" w:hint="eastAsia"/>
          <w:sz w:val="32"/>
          <w:szCs w:val="32"/>
        </w:rPr>
        <w:t>5</w:t>
      </w:r>
      <w:r w:rsidR="005D1AF6" w:rsidRPr="00590CF0">
        <w:rPr>
          <w:rFonts w:ascii="仿宋" w:eastAsia="仿宋" w:hAnsi="仿宋" w:hint="eastAsia"/>
          <w:sz w:val="32"/>
          <w:szCs w:val="32"/>
        </w:rPr>
        <w:t>万元</w:t>
      </w:r>
      <w:r w:rsidRPr="00590CF0">
        <w:rPr>
          <w:rFonts w:ascii="仿宋" w:eastAsia="仿宋" w:hAnsi="仿宋" w:hint="eastAsia"/>
          <w:sz w:val="32"/>
          <w:szCs w:val="32"/>
        </w:rPr>
        <w:t>。与2019年相比，收、支总计各减少</w:t>
      </w:r>
      <w:r w:rsidR="007E53A1" w:rsidRPr="00590CF0">
        <w:rPr>
          <w:rFonts w:ascii="仿宋" w:eastAsia="仿宋" w:hAnsi="仿宋" w:hint="eastAsia"/>
          <w:sz w:val="32"/>
          <w:szCs w:val="32"/>
        </w:rPr>
        <w:t>39.5</w:t>
      </w:r>
      <w:r w:rsidR="0045598C">
        <w:rPr>
          <w:rFonts w:ascii="仿宋" w:eastAsia="仿宋" w:hAnsi="仿宋" w:hint="eastAsia"/>
          <w:sz w:val="32"/>
          <w:szCs w:val="32"/>
        </w:rPr>
        <w:t>9</w:t>
      </w:r>
      <w:r w:rsidRPr="00590CF0">
        <w:rPr>
          <w:rFonts w:ascii="仿宋" w:eastAsia="仿宋" w:hAnsi="仿宋" w:hint="eastAsia"/>
          <w:sz w:val="32"/>
          <w:szCs w:val="32"/>
        </w:rPr>
        <w:t>万元，下降</w:t>
      </w:r>
      <w:r w:rsidR="005D1AF6" w:rsidRPr="00590CF0">
        <w:rPr>
          <w:rFonts w:ascii="仿宋" w:eastAsia="仿宋" w:hAnsi="仿宋" w:hint="eastAsia"/>
          <w:sz w:val="32"/>
          <w:szCs w:val="32"/>
        </w:rPr>
        <w:t>18.3</w:t>
      </w:r>
      <w:r w:rsidR="0045598C">
        <w:rPr>
          <w:rFonts w:ascii="仿宋" w:eastAsia="仿宋" w:hAnsi="仿宋" w:hint="eastAsia"/>
          <w:sz w:val="32"/>
          <w:szCs w:val="32"/>
        </w:rPr>
        <w:t>3</w:t>
      </w:r>
      <w:r w:rsidRPr="00590CF0">
        <w:rPr>
          <w:rFonts w:ascii="仿宋" w:eastAsia="仿宋" w:hAnsi="仿宋"/>
          <w:sz w:val="32"/>
          <w:szCs w:val="32"/>
        </w:rPr>
        <w:t>%</w:t>
      </w:r>
      <w:r w:rsidRPr="00590CF0">
        <w:rPr>
          <w:rFonts w:ascii="仿宋" w:eastAsia="仿宋" w:hAnsi="仿宋" w:hint="eastAsia"/>
          <w:sz w:val="32"/>
          <w:szCs w:val="32"/>
        </w:rPr>
        <w:t>。</w:t>
      </w:r>
      <w:r>
        <w:rPr>
          <w:rFonts w:ascii="仿宋" w:eastAsia="仿宋" w:hAnsi="仿宋" w:hint="eastAsia"/>
          <w:sz w:val="32"/>
          <w:szCs w:val="32"/>
        </w:rPr>
        <w:t>主要变动原因是</w:t>
      </w:r>
      <w:r w:rsidR="00F9725D">
        <w:rPr>
          <w:rFonts w:ascii="仿宋" w:eastAsia="仿宋" w:hAnsi="仿宋" w:hint="eastAsia"/>
          <w:sz w:val="32"/>
          <w:szCs w:val="32"/>
        </w:rPr>
        <w:t>：</w:t>
      </w:r>
      <w:r w:rsidR="00F72B3A" w:rsidRPr="00F72B3A">
        <w:rPr>
          <w:rFonts w:ascii="仿宋" w:eastAsia="仿宋" w:hAnsi="仿宋" w:hint="eastAsia"/>
          <w:sz w:val="32"/>
          <w:szCs w:val="32"/>
        </w:rPr>
        <w:t>20</w:t>
      </w:r>
      <w:r w:rsidR="0069550A">
        <w:rPr>
          <w:rFonts w:ascii="仿宋" w:eastAsia="仿宋" w:hAnsi="仿宋" w:hint="eastAsia"/>
          <w:sz w:val="32"/>
          <w:szCs w:val="32"/>
        </w:rPr>
        <w:t>19年11月、2020年8月，</w:t>
      </w:r>
      <w:r w:rsidR="00F72B3A">
        <w:rPr>
          <w:rFonts w:ascii="仿宋" w:eastAsia="仿宋" w:hAnsi="仿宋" w:hint="eastAsia"/>
          <w:sz w:val="32"/>
          <w:szCs w:val="32"/>
        </w:rPr>
        <w:t>单位</w:t>
      </w:r>
      <w:proofErr w:type="gramStart"/>
      <w:r w:rsidR="00F72B3A">
        <w:rPr>
          <w:rFonts w:ascii="仿宋" w:eastAsia="仿宋" w:hAnsi="仿宋" w:hint="eastAsia"/>
          <w:sz w:val="32"/>
          <w:szCs w:val="32"/>
        </w:rPr>
        <w:t>公招进入</w:t>
      </w:r>
      <w:proofErr w:type="gramEnd"/>
      <w:r w:rsidR="0069550A">
        <w:rPr>
          <w:rFonts w:ascii="仿宋" w:eastAsia="仿宋" w:hAnsi="仿宋" w:hint="eastAsia"/>
          <w:sz w:val="32"/>
          <w:szCs w:val="32"/>
        </w:rPr>
        <w:t>2人</w:t>
      </w:r>
      <w:r w:rsidR="00F72B3A">
        <w:rPr>
          <w:rFonts w:ascii="仿宋" w:eastAsia="仿宋" w:hAnsi="仿宋" w:hint="eastAsia"/>
          <w:sz w:val="32"/>
          <w:szCs w:val="32"/>
        </w:rPr>
        <w:t>，</w:t>
      </w:r>
      <w:r w:rsidR="0069550A">
        <w:rPr>
          <w:rFonts w:ascii="仿宋" w:eastAsia="仿宋" w:hAnsi="仿宋" w:hint="eastAsia"/>
          <w:sz w:val="32"/>
          <w:szCs w:val="32"/>
        </w:rPr>
        <w:t>省</w:t>
      </w:r>
      <w:r w:rsidR="00F72B3A">
        <w:rPr>
          <w:rFonts w:ascii="仿宋" w:eastAsia="仿宋" w:hAnsi="仿宋" w:hint="eastAsia"/>
          <w:sz w:val="32"/>
          <w:szCs w:val="32"/>
        </w:rPr>
        <w:t>财政</w:t>
      </w:r>
      <w:r w:rsidR="0069550A">
        <w:rPr>
          <w:rFonts w:ascii="仿宋" w:eastAsia="仿宋" w:hAnsi="仿宋" w:hint="eastAsia"/>
          <w:sz w:val="32"/>
          <w:szCs w:val="32"/>
        </w:rPr>
        <w:t>于2020年追加两人</w:t>
      </w:r>
      <w:r w:rsidR="00F72B3A">
        <w:rPr>
          <w:rFonts w:ascii="仿宋" w:eastAsia="仿宋" w:hAnsi="仿宋" w:hint="eastAsia"/>
          <w:sz w:val="32"/>
          <w:szCs w:val="32"/>
        </w:rPr>
        <w:t>相关费用</w:t>
      </w:r>
      <w:r w:rsidR="00135005">
        <w:rPr>
          <w:rFonts w:ascii="仿宋" w:eastAsia="仿宋" w:hAnsi="仿宋" w:hint="eastAsia"/>
          <w:sz w:val="32"/>
          <w:szCs w:val="32"/>
        </w:rPr>
        <w:t>约</w:t>
      </w:r>
      <w:r w:rsidR="0069550A">
        <w:rPr>
          <w:rFonts w:ascii="仿宋" w:eastAsia="仿宋" w:hAnsi="仿宋" w:hint="eastAsia"/>
          <w:sz w:val="32"/>
          <w:szCs w:val="32"/>
        </w:rPr>
        <w:t>20</w:t>
      </w:r>
      <w:r w:rsidR="00F72B3A">
        <w:rPr>
          <w:rFonts w:ascii="仿宋" w:eastAsia="仿宋" w:hAnsi="仿宋" w:hint="eastAsia"/>
          <w:sz w:val="32"/>
          <w:szCs w:val="32"/>
        </w:rPr>
        <w:t>万元；2020年专项财政预算，</w:t>
      </w:r>
      <w:r w:rsidR="00135005">
        <w:rPr>
          <w:rFonts w:ascii="仿宋" w:eastAsia="仿宋" w:hAnsi="仿宋" w:hint="eastAsia"/>
          <w:sz w:val="32"/>
          <w:szCs w:val="32"/>
        </w:rPr>
        <w:t>比2019年</w:t>
      </w:r>
      <w:r w:rsidR="00F72B3A">
        <w:rPr>
          <w:rFonts w:ascii="仿宋" w:eastAsia="仿宋" w:hAnsi="仿宋" w:hint="eastAsia"/>
          <w:sz w:val="32"/>
          <w:szCs w:val="32"/>
        </w:rPr>
        <w:t>减少了40万元；2018年底，主管部门将</w:t>
      </w:r>
      <w:r w:rsidR="00F72B3A" w:rsidRPr="00F9725D">
        <w:rPr>
          <w:rFonts w:ascii="仿宋" w:eastAsia="仿宋" w:hAnsi="仿宋" w:hint="eastAsia"/>
          <w:sz w:val="32"/>
          <w:szCs w:val="32"/>
        </w:rPr>
        <w:t>《四川共青团》杂志项目</w:t>
      </w:r>
      <w:r w:rsidR="00F72B3A">
        <w:rPr>
          <w:rFonts w:ascii="仿宋" w:eastAsia="仿宋" w:hAnsi="仿宋" w:hint="eastAsia"/>
          <w:sz w:val="32"/>
          <w:szCs w:val="32"/>
        </w:rPr>
        <w:t>，</w:t>
      </w:r>
      <w:r w:rsidR="00F72B3A" w:rsidRPr="00F9725D">
        <w:rPr>
          <w:rFonts w:ascii="仿宋" w:eastAsia="仿宋" w:hAnsi="仿宋" w:hint="eastAsia"/>
          <w:sz w:val="32"/>
          <w:szCs w:val="32"/>
        </w:rPr>
        <w:t>转交四川省青少年研究与发展中心负责，</w:t>
      </w:r>
      <w:r w:rsidR="00135005">
        <w:rPr>
          <w:rFonts w:ascii="仿宋" w:eastAsia="仿宋" w:hAnsi="仿宋" w:hint="eastAsia"/>
          <w:sz w:val="32"/>
          <w:szCs w:val="32"/>
        </w:rPr>
        <w:t>由于临近年底，故</w:t>
      </w:r>
      <w:r w:rsidR="00F72B3A">
        <w:rPr>
          <w:rFonts w:ascii="仿宋" w:eastAsia="仿宋" w:hAnsi="仿宋" w:hint="eastAsia"/>
          <w:sz w:val="32"/>
          <w:szCs w:val="32"/>
        </w:rPr>
        <w:t>该</w:t>
      </w:r>
      <w:r w:rsidR="00135005">
        <w:rPr>
          <w:rFonts w:ascii="仿宋" w:eastAsia="仿宋" w:hAnsi="仿宋" w:hint="eastAsia"/>
          <w:sz w:val="32"/>
          <w:szCs w:val="32"/>
        </w:rPr>
        <w:t>项目</w:t>
      </w:r>
      <w:r w:rsidR="00F72B3A">
        <w:rPr>
          <w:rFonts w:ascii="仿宋" w:eastAsia="仿宋" w:hAnsi="仿宋" w:hint="eastAsia"/>
          <w:sz w:val="32"/>
          <w:szCs w:val="32"/>
        </w:rPr>
        <w:t>费用</w:t>
      </w:r>
      <w:r w:rsidR="00135005">
        <w:rPr>
          <w:rFonts w:ascii="仿宋" w:eastAsia="仿宋" w:hAnsi="仿宋" w:hint="eastAsia"/>
          <w:sz w:val="32"/>
          <w:szCs w:val="32"/>
        </w:rPr>
        <w:t>约19万元，</w:t>
      </w:r>
      <w:r w:rsidR="00F72B3A">
        <w:rPr>
          <w:rFonts w:ascii="仿宋" w:eastAsia="仿宋" w:hAnsi="仿宋" w:hint="eastAsia"/>
          <w:sz w:val="32"/>
          <w:szCs w:val="32"/>
        </w:rPr>
        <w:t>作为年初结转结余，计入2019年收入。</w:t>
      </w:r>
      <w:r w:rsidR="00135005">
        <w:rPr>
          <w:rFonts w:ascii="仿宋" w:eastAsia="仿宋" w:hAnsi="仿宋" w:hint="eastAsia"/>
          <w:sz w:val="32"/>
          <w:szCs w:val="32"/>
        </w:rPr>
        <w:t>故与2019年相比，2020年度</w:t>
      </w:r>
      <w:r w:rsidR="00135005" w:rsidRPr="00590CF0">
        <w:rPr>
          <w:rFonts w:ascii="仿宋" w:eastAsia="仿宋" w:hAnsi="仿宋" w:hint="eastAsia"/>
          <w:sz w:val="32"/>
          <w:szCs w:val="32"/>
        </w:rPr>
        <w:t>收、支总计各减少39.5</w:t>
      </w:r>
      <w:r w:rsidR="0045598C">
        <w:rPr>
          <w:rFonts w:ascii="仿宋" w:eastAsia="仿宋" w:hAnsi="仿宋" w:hint="eastAsia"/>
          <w:sz w:val="32"/>
          <w:szCs w:val="32"/>
        </w:rPr>
        <w:t>9</w:t>
      </w:r>
      <w:r w:rsidR="00135005" w:rsidRPr="00590CF0">
        <w:rPr>
          <w:rFonts w:ascii="仿宋" w:eastAsia="仿宋" w:hAnsi="仿宋" w:hint="eastAsia"/>
          <w:sz w:val="32"/>
          <w:szCs w:val="32"/>
        </w:rPr>
        <w:t>万元</w:t>
      </w:r>
      <w:r w:rsidR="00135005">
        <w:rPr>
          <w:rFonts w:ascii="仿宋" w:eastAsia="仿宋" w:hAnsi="仿宋" w:hint="eastAsia"/>
          <w:sz w:val="32"/>
          <w:szCs w:val="32"/>
        </w:rPr>
        <w:t>。</w:t>
      </w:r>
    </w:p>
    <w:p w:rsidR="00AF7823" w:rsidRDefault="00E87298" w:rsidP="00E87298">
      <w:pPr>
        <w:spacing w:line="600" w:lineRule="exact"/>
        <w:rPr>
          <w:rFonts w:ascii="仿宋" w:eastAsia="仿宋" w:hAnsi="仿宋"/>
          <w:color w:val="000000"/>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 xml:space="preserve">：收、支决算总计变动情况图）  </w:t>
      </w:r>
      <w:r w:rsidR="00AF7823">
        <w:rPr>
          <w:rFonts w:ascii="仿宋" w:eastAsia="仿宋" w:hAnsi="仿宋" w:hint="eastAsia"/>
          <w:color w:val="000000"/>
          <w:sz w:val="32"/>
          <w:szCs w:val="32"/>
        </w:rPr>
        <w:t>单位：万元</w:t>
      </w:r>
    </w:p>
    <w:p w:rsidR="00FA55ED" w:rsidRPr="00FA55ED" w:rsidRDefault="00FA55ED" w:rsidP="00FA55ED">
      <w:pPr>
        <w:pStyle w:val="a0"/>
        <w:spacing w:before="93"/>
      </w:pPr>
      <w:r>
        <w:rPr>
          <w:noProof/>
        </w:rPr>
        <w:drawing>
          <wp:inline distT="0" distB="0" distL="0" distR="0">
            <wp:extent cx="5274310" cy="3076575"/>
            <wp:effectExtent l="19050" t="0" r="2159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0F22" w:rsidRDefault="006C0F22" w:rsidP="006C0F22">
      <w:pPr>
        <w:pStyle w:val="a0"/>
        <w:spacing w:before="93"/>
      </w:pPr>
    </w:p>
    <w:p w:rsidR="000D6668" w:rsidRDefault="00FF660C">
      <w:pPr>
        <w:pStyle w:val="a9"/>
        <w:numPr>
          <w:ilvl w:val="0"/>
          <w:numId w:val="2"/>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lastRenderedPageBreak/>
        <w:t>收</w:t>
      </w:r>
      <w:r>
        <w:rPr>
          <w:rStyle w:val="2Char"/>
          <w:rFonts w:ascii="黑体" w:eastAsia="黑体" w:hAnsi="黑体" w:hint="eastAsia"/>
          <w:b w:val="0"/>
        </w:rPr>
        <w:t>入决算情况说明</w:t>
      </w:r>
      <w:bookmarkEnd w:id="20"/>
      <w:bookmarkEnd w:id="21"/>
    </w:p>
    <w:p w:rsidR="00E87298" w:rsidRDefault="00FF660C" w:rsidP="00E87298">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20年本年收入合计</w:t>
      </w:r>
      <w:r w:rsidR="00244622">
        <w:rPr>
          <w:rFonts w:ascii="仿宋" w:eastAsia="仿宋" w:hAnsi="仿宋" w:hint="eastAsia"/>
          <w:sz w:val="32"/>
          <w:szCs w:val="32"/>
        </w:rPr>
        <w:t>17</w:t>
      </w:r>
      <w:r w:rsidR="00996F16">
        <w:rPr>
          <w:rFonts w:ascii="仿宋" w:eastAsia="仿宋" w:hAnsi="仿宋" w:hint="eastAsia"/>
          <w:sz w:val="32"/>
          <w:szCs w:val="32"/>
        </w:rPr>
        <w:t>5</w:t>
      </w:r>
      <w:r w:rsidR="00244622">
        <w:rPr>
          <w:rFonts w:ascii="仿宋" w:eastAsia="仿宋" w:hAnsi="仿宋" w:hint="eastAsia"/>
          <w:sz w:val="32"/>
          <w:szCs w:val="32"/>
        </w:rPr>
        <w:t>.</w:t>
      </w:r>
      <w:r w:rsidR="00996F16">
        <w:rPr>
          <w:rFonts w:ascii="仿宋" w:eastAsia="仿宋" w:hAnsi="仿宋" w:hint="eastAsia"/>
          <w:sz w:val="32"/>
          <w:szCs w:val="32"/>
        </w:rPr>
        <w:t>84</w:t>
      </w:r>
      <w:r>
        <w:rPr>
          <w:rFonts w:ascii="仿宋" w:eastAsia="仿宋" w:hAnsi="仿宋" w:hint="eastAsia"/>
          <w:sz w:val="32"/>
          <w:szCs w:val="32"/>
        </w:rPr>
        <w:t>万元，其中：一般公共预算财政拨款收入</w:t>
      </w:r>
      <w:r w:rsidR="00244622">
        <w:rPr>
          <w:rFonts w:ascii="仿宋" w:eastAsia="仿宋" w:hAnsi="仿宋" w:hint="eastAsia"/>
          <w:sz w:val="32"/>
          <w:szCs w:val="32"/>
        </w:rPr>
        <w:t>175.63</w:t>
      </w:r>
      <w:r>
        <w:rPr>
          <w:rFonts w:ascii="仿宋" w:eastAsia="仿宋" w:hAnsi="仿宋" w:hint="eastAsia"/>
          <w:sz w:val="32"/>
          <w:szCs w:val="32"/>
        </w:rPr>
        <w:t>万元，占</w:t>
      </w:r>
      <w:r w:rsidR="00BD31B4">
        <w:rPr>
          <w:rFonts w:ascii="仿宋" w:eastAsia="仿宋" w:hAnsi="仿宋" w:hint="eastAsia"/>
          <w:sz w:val="32"/>
          <w:szCs w:val="32"/>
        </w:rPr>
        <w:t>99.</w:t>
      </w:r>
      <w:r w:rsidR="00996F16">
        <w:rPr>
          <w:rFonts w:ascii="仿宋" w:eastAsia="仿宋" w:hAnsi="仿宋" w:hint="eastAsia"/>
          <w:sz w:val="32"/>
          <w:szCs w:val="32"/>
        </w:rPr>
        <w:t>88</w:t>
      </w:r>
      <w:r>
        <w:rPr>
          <w:rFonts w:ascii="仿宋" w:eastAsia="仿宋" w:hAnsi="仿宋"/>
          <w:sz w:val="32"/>
          <w:szCs w:val="32"/>
        </w:rPr>
        <w:t>%</w:t>
      </w:r>
      <w:r>
        <w:rPr>
          <w:rFonts w:ascii="仿宋" w:eastAsia="仿宋" w:hAnsi="仿宋" w:hint="eastAsia"/>
          <w:sz w:val="32"/>
          <w:szCs w:val="32"/>
        </w:rPr>
        <w:t>；事业收入</w:t>
      </w:r>
      <w:r w:rsidR="00244622">
        <w:rPr>
          <w:rFonts w:ascii="仿宋" w:eastAsia="仿宋" w:hAnsi="仿宋" w:hint="eastAsia"/>
          <w:sz w:val="32"/>
          <w:szCs w:val="32"/>
        </w:rPr>
        <w:t>0.2</w:t>
      </w:r>
      <w:r>
        <w:rPr>
          <w:rFonts w:ascii="仿宋" w:eastAsia="仿宋" w:hAnsi="仿宋" w:hint="eastAsia"/>
          <w:sz w:val="32"/>
          <w:szCs w:val="32"/>
        </w:rPr>
        <w:t>万元，占</w:t>
      </w:r>
      <w:r w:rsidR="00BD31B4">
        <w:rPr>
          <w:rFonts w:ascii="仿宋" w:eastAsia="仿宋" w:hAnsi="仿宋" w:hint="eastAsia"/>
          <w:sz w:val="32"/>
          <w:szCs w:val="32"/>
        </w:rPr>
        <w:t>0.11</w:t>
      </w:r>
      <w:r>
        <w:rPr>
          <w:rFonts w:ascii="仿宋" w:eastAsia="仿宋" w:hAnsi="仿宋"/>
          <w:sz w:val="32"/>
          <w:szCs w:val="32"/>
        </w:rPr>
        <w:t>%</w:t>
      </w:r>
      <w:r>
        <w:rPr>
          <w:rFonts w:ascii="仿宋" w:eastAsia="仿宋" w:hAnsi="仿宋" w:hint="eastAsia"/>
          <w:sz w:val="32"/>
          <w:szCs w:val="32"/>
        </w:rPr>
        <w:t>；其他收入</w:t>
      </w:r>
      <w:r w:rsidR="00BD31B4">
        <w:rPr>
          <w:rFonts w:ascii="仿宋" w:eastAsia="仿宋" w:hAnsi="仿宋" w:hint="eastAsia"/>
          <w:sz w:val="32"/>
          <w:szCs w:val="32"/>
        </w:rPr>
        <w:t>0.01</w:t>
      </w:r>
      <w:r>
        <w:rPr>
          <w:rFonts w:ascii="仿宋" w:eastAsia="仿宋" w:hAnsi="仿宋" w:hint="eastAsia"/>
          <w:sz w:val="32"/>
          <w:szCs w:val="32"/>
        </w:rPr>
        <w:t>万元，占</w:t>
      </w:r>
      <w:r w:rsidR="00BD31B4">
        <w:rPr>
          <w:rFonts w:ascii="仿宋" w:eastAsia="仿宋" w:hAnsi="仿宋" w:hint="eastAsia"/>
          <w:sz w:val="32"/>
          <w:szCs w:val="32"/>
        </w:rPr>
        <w:t>0.01</w:t>
      </w:r>
      <w:r>
        <w:rPr>
          <w:rFonts w:ascii="仿宋" w:eastAsia="仿宋" w:hAnsi="仿宋"/>
          <w:sz w:val="32"/>
          <w:szCs w:val="32"/>
        </w:rPr>
        <w:t>%</w:t>
      </w:r>
      <w:r>
        <w:rPr>
          <w:rFonts w:ascii="仿宋" w:eastAsia="仿宋" w:hAnsi="仿宋" w:hint="eastAsia"/>
          <w:sz w:val="32"/>
          <w:szCs w:val="32"/>
        </w:rPr>
        <w:t>。</w:t>
      </w:r>
    </w:p>
    <w:p w:rsidR="00AF7823" w:rsidRPr="00AF7823" w:rsidRDefault="00E87298" w:rsidP="00E87298">
      <w:pPr>
        <w:spacing w:line="600" w:lineRule="exact"/>
        <w:ind w:firstLineChars="200" w:firstLine="640"/>
        <w:outlineLvl w:val="1"/>
      </w:pPr>
      <w:r>
        <w:rPr>
          <w:rFonts w:ascii="仿宋" w:eastAsia="仿宋" w:hAnsi="仿宋" w:hint="eastAsia"/>
          <w:sz w:val="32"/>
          <w:szCs w:val="32"/>
        </w:rPr>
        <w:t>（图2：收入决算结构图）</w:t>
      </w:r>
      <w:r w:rsidR="00AF7823">
        <w:rPr>
          <w:rFonts w:ascii="仿宋" w:eastAsia="仿宋" w:hAnsi="仿宋" w:hint="eastAsia"/>
          <w:sz w:val="32"/>
          <w:szCs w:val="32"/>
        </w:rPr>
        <w:t xml:space="preserve">          </w:t>
      </w:r>
      <w:r w:rsidR="00AF7823">
        <w:rPr>
          <w:rFonts w:ascii="仿宋" w:eastAsia="仿宋" w:hAnsi="仿宋" w:hint="eastAsia"/>
          <w:color w:val="000000"/>
          <w:sz w:val="32"/>
          <w:szCs w:val="32"/>
        </w:rPr>
        <w:t>单位：万元</w:t>
      </w:r>
    </w:p>
    <w:p w:rsidR="000D6668" w:rsidRDefault="000102D1" w:rsidP="00595BCE">
      <w:pPr>
        <w:ind w:firstLineChars="200" w:firstLine="640"/>
        <w:jc w:val="left"/>
        <w:outlineLvl w:val="1"/>
        <w:rPr>
          <w:rFonts w:ascii="仿宋" w:eastAsia="仿宋" w:hAnsi="仿宋"/>
          <w:sz w:val="32"/>
          <w:szCs w:val="32"/>
        </w:rPr>
      </w:pPr>
      <w:r>
        <w:rPr>
          <w:rFonts w:ascii="仿宋" w:eastAsia="仿宋" w:hAnsi="仿宋"/>
          <w:noProof/>
          <w:sz w:val="32"/>
          <w:szCs w:val="32"/>
        </w:rPr>
        <w:drawing>
          <wp:inline distT="0" distB="0" distL="0" distR="0">
            <wp:extent cx="459105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6668" w:rsidRDefault="00FF660C">
      <w:pPr>
        <w:pStyle w:val="a9"/>
        <w:numPr>
          <w:ilvl w:val="0"/>
          <w:numId w:val="2"/>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0D6668" w:rsidRDefault="00FF660C">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20年本年支出合计</w:t>
      </w:r>
      <w:r w:rsidR="00BD31B4">
        <w:rPr>
          <w:rFonts w:ascii="仿宋" w:eastAsia="仿宋" w:hAnsi="仿宋" w:hint="eastAsia"/>
          <w:sz w:val="32"/>
          <w:szCs w:val="32"/>
        </w:rPr>
        <w:t>176.4</w:t>
      </w:r>
      <w:r w:rsidR="0072681E">
        <w:rPr>
          <w:rFonts w:ascii="仿宋" w:eastAsia="仿宋" w:hAnsi="仿宋" w:hint="eastAsia"/>
          <w:sz w:val="32"/>
          <w:szCs w:val="32"/>
        </w:rPr>
        <w:t>5</w:t>
      </w:r>
      <w:r>
        <w:rPr>
          <w:rFonts w:ascii="仿宋" w:eastAsia="仿宋" w:hAnsi="仿宋" w:hint="eastAsia"/>
          <w:sz w:val="32"/>
          <w:szCs w:val="32"/>
        </w:rPr>
        <w:t>万元，其中：基本支出</w:t>
      </w:r>
      <w:r w:rsidR="00BD31B4">
        <w:rPr>
          <w:rFonts w:ascii="仿宋" w:eastAsia="仿宋" w:hAnsi="仿宋" w:hint="eastAsia"/>
          <w:sz w:val="32"/>
          <w:szCs w:val="32"/>
        </w:rPr>
        <w:t>136.4</w:t>
      </w:r>
      <w:r w:rsidR="0072681E">
        <w:rPr>
          <w:rFonts w:ascii="仿宋" w:eastAsia="仿宋" w:hAnsi="仿宋" w:hint="eastAsia"/>
          <w:sz w:val="32"/>
          <w:szCs w:val="32"/>
        </w:rPr>
        <w:t>5</w:t>
      </w:r>
      <w:r>
        <w:rPr>
          <w:rFonts w:ascii="仿宋" w:eastAsia="仿宋" w:hAnsi="仿宋" w:hint="eastAsia"/>
          <w:sz w:val="32"/>
          <w:szCs w:val="32"/>
        </w:rPr>
        <w:t>万元，占</w:t>
      </w:r>
      <w:r w:rsidR="00BD31B4">
        <w:rPr>
          <w:rFonts w:ascii="仿宋" w:eastAsia="仿宋" w:hAnsi="仿宋" w:hint="eastAsia"/>
          <w:sz w:val="32"/>
          <w:szCs w:val="32"/>
        </w:rPr>
        <w:t>77.33</w:t>
      </w:r>
      <w:r>
        <w:rPr>
          <w:rFonts w:ascii="仿宋" w:eastAsia="仿宋" w:hAnsi="仿宋"/>
          <w:sz w:val="32"/>
          <w:szCs w:val="32"/>
        </w:rPr>
        <w:t>%</w:t>
      </w:r>
      <w:r>
        <w:rPr>
          <w:rFonts w:ascii="仿宋" w:eastAsia="仿宋" w:hAnsi="仿宋" w:hint="eastAsia"/>
          <w:sz w:val="32"/>
          <w:szCs w:val="32"/>
        </w:rPr>
        <w:t>；项目支出</w:t>
      </w:r>
      <w:r w:rsidR="00BD31B4">
        <w:rPr>
          <w:rFonts w:ascii="仿宋" w:eastAsia="仿宋" w:hAnsi="仿宋" w:hint="eastAsia"/>
          <w:sz w:val="32"/>
          <w:szCs w:val="32"/>
        </w:rPr>
        <w:t>40</w:t>
      </w:r>
      <w:r>
        <w:rPr>
          <w:rFonts w:ascii="仿宋" w:eastAsia="仿宋" w:hAnsi="仿宋" w:hint="eastAsia"/>
          <w:sz w:val="32"/>
          <w:szCs w:val="32"/>
        </w:rPr>
        <w:t>万元，占</w:t>
      </w:r>
      <w:r w:rsidR="00BD31B4">
        <w:rPr>
          <w:rFonts w:ascii="仿宋" w:eastAsia="仿宋" w:hAnsi="仿宋" w:hint="eastAsia"/>
          <w:sz w:val="32"/>
          <w:szCs w:val="32"/>
        </w:rPr>
        <w:t>22.67</w:t>
      </w:r>
      <w:r>
        <w:rPr>
          <w:rFonts w:ascii="仿宋" w:eastAsia="仿宋" w:hAnsi="仿宋"/>
          <w:sz w:val="32"/>
          <w:szCs w:val="32"/>
        </w:rPr>
        <w:t>%</w:t>
      </w:r>
      <w:r>
        <w:rPr>
          <w:rFonts w:ascii="仿宋" w:eastAsia="仿宋" w:hAnsi="仿宋" w:hint="eastAsia"/>
          <w:sz w:val="32"/>
          <w:szCs w:val="32"/>
        </w:rPr>
        <w:t>。</w:t>
      </w:r>
    </w:p>
    <w:p w:rsidR="00AF7823" w:rsidRPr="00AF7823" w:rsidRDefault="00E87298" w:rsidP="00850464">
      <w:pPr>
        <w:pStyle w:val="a0"/>
        <w:spacing w:before="93"/>
        <w:ind w:leftChars="200" w:left="740" w:hangingChars="100" w:hanging="320"/>
      </w:pPr>
      <w:r>
        <w:rPr>
          <w:rFonts w:ascii="仿宋" w:eastAsia="仿宋" w:hAnsi="仿宋" w:hint="eastAsia"/>
          <w:sz w:val="32"/>
          <w:szCs w:val="32"/>
        </w:rPr>
        <w:t xml:space="preserve">（图3：支出决算结构图）         </w:t>
      </w:r>
      <w:r w:rsidR="00AF7823">
        <w:rPr>
          <w:rFonts w:ascii="仿宋" w:eastAsia="仿宋" w:hAnsi="仿宋" w:hint="eastAsia"/>
          <w:color w:val="000000"/>
          <w:sz w:val="32"/>
          <w:szCs w:val="32"/>
        </w:rPr>
        <w:t>单位：万元</w:t>
      </w:r>
    </w:p>
    <w:p w:rsidR="000D6668" w:rsidRDefault="00595BCE" w:rsidP="00595BCE">
      <w:pPr>
        <w:ind w:firstLine="641"/>
        <w:rPr>
          <w:rFonts w:ascii="仿宋" w:eastAsia="仿宋" w:hAnsi="仿宋"/>
          <w:sz w:val="32"/>
          <w:szCs w:val="32"/>
          <w:shd w:val="pct10" w:color="auto" w:fill="FFFFFF"/>
        </w:rPr>
      </w:pPr>
      <w:r>
        <w:rPr>
          <w:rFonts w:ascii="仿宋" w:eastAsia="仿宋" w:hAnsi="仿宋"/>
          <w:noProof/>
          <w:sz w:val="32"/>
          <w:szCs w:val="32"/>
          <w:shd w:val="pct10" w:color="auto" w:fill="FFFFFF"/>
        </w:rPr>
        <w:drawing>
          <wp:inline distT="0" distB="0" distL="0" distR="0">
            <wp:extent cx="4229100" cy="2543175"/>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6668" w:rsidRDefault="00FF660C">
      <w:pPr>
        <w:spacing w:line="600" w:lineRule="exact"/>
        <w:ind w:firstLineChars="200" w:firstLine="640"/>
        <w:outlineLvl w:val="1"/>
        <w:rPr>
          <w:rStyle w:val="2Char"/>
          <w:rFonts w:ascii="黑体" w:eastAsia="黑体" w:hAnsi="黑体"/>
          <w:b w:val="0"/>
        </w:rPr>
      </w:pPr>
      <w:bookmarkStart w:id="24" w:name="_Toc15396606"/>
      <w:bookmarkStart w:id="25" w:name="_Toc15377208"/>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24"/>
      <w:bookmarkEnd w:id="25"/>
    </w:p>
    <w:p w:rsidR="009C5B03" w:rsidRDefault="00FF660C" w:rsidP="009C5B0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20年财政拨款收、支总计</w:t>
      </w:r>
      <w:r w:rsidR="005D1AF6">
        <w:rPr>
          <w:rFonts w:ascii="仿宋" w:eastAsia="仿宋" w:hAnsi="仿宋" w:hint="eastAsia"/>
          <w:sz w:val="32"/>
          <w:szCs w:val="32"/>
        </w:rPr>
        <w:t>175.63万元</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9年相比，财政拨款收、支总计各减少</w:t>
      </w:r>
      <w:r w:rsidR="00710950">
        <w:rPr>
          <w:rFonts w:ascii="仿宋" w:eastAsia="仿宋" w:hAnsi="仿宋" w:hint="eastAsia"/>
          <w:sz w:val="32"/>
          <w:szCs w:val="32"/>
        </w:rPr>
        <w:t>19.3</w:t>
      </w:r>
      <w:r>
        <w:rPr>
          <w:rFonts w:ascii="仿宋" w:eastAsia="仿宋" w:hAnsi="仿宋" w:hint="eastAsia"/>
          <w:sz w:val="32"/>
          <w:szCs w:val="32"/>
        </w:rPr>
        <w:t>万元，下降</w:t>
      </w:r>
      <w:r w:rsidR="00710950">
        <w:rPr>
          <w:rFonts w:ascii="仿宋" w:eastAsia="仿宋" w:hAnsi="仿宋" w:hint="eastAsia"/>
          <w:sz w:val="32"/>
          <w:szCs w:val="32"/>
        </w:rPr>
        <w:t>9.9</w:t>
      </w:r>
      <w:r>
        <w:rPr>
          <w:rFonts w:ascii="仿宋" w:eastAsia="仿宋" w:hAnsi="仿宋"/>
          <w:sz w:val="32"/>
          <w:szCs w:val="32"/>
        </w:rPr>
        <w:t>%</w:t>
      </w:r>
      <w:r>
        <w:rPr>
          <w:rFonts w:ascii="仿宋" w:eastAsia="仿宋" w:hAnsi="仿宋" w:hint="eastAsia"/>
          <w:sz w:val="32"/>
          <w:szCs w:val="32"/>
        </w:rPr>
        <w:t>。主要变动原因是</w:t>
      </w:r>
      <w:r w:rsidR="009C5B03">
        <w:rPr>
          <w:rFonts w:ascii="仿宋" w:eastAsia="仿宋" w:hAnsi="仿宋" w:hint="eastAsia"/>
          <w:sz w:val="32"/>
          <w:szCs w:val="32"/>
        </w:rPr>
        <w:t>：</w:t>
      </w:r>
      <w:r w:rsidR="009C5B03" w:rsidRPr="009C5B03">
        <w:rPr>
          <w:rFonts w:ascii="仿宋" w:eastAsia="仿宋" w:hAnsi="仿宋" w:hint="eastAsia"/>
          <w:sz w:val="32"/>
          <w:szCs w:val="32"/>
        </w:rPr>
        <w:t>2019年</w:t>
      </w:r>
      <w:r w:rsidR="00223D37">
        <w:rPr>
          <w:rFonts w:ascii="仿宋" w:eastAsia="仿宋" w:hAnsi="仿宋" w:hint="eastAsia"/>
          <w:sz w:val="32"/>
          <w:szCs w:val="32"/>
        </w:rPr>
        <w:t>11月</w:t>
      </w:r>
      <w:r w:rsidR="009C5B03" w:rsidRPr="009C5B03">
        <w:rPr>
          <w:rFonts w:ascii="仿宋" w:eastAsia="仿宋" w:hAnsi="仿宋" w:hint="eastAsia"/>
          <w:sz w:val="32"/>
          <w:szCs w:val="32"/>
        </w:rPr>
        <w:t>、2020年8月，</w:t>
      </w:r>
      <w:proofErr w:type="gramStart"/>
      <w:r w:rsidR="009C5B03" w:rsidRPr="009C5B03">
        <w:rPr>
          <w:rFonts w:ascii="仿宋" w:eastAsia="仿宋" w:hAnsi="仿宋" w:hint="eastAsia"/>
          <w:sz w:val="32"/>
          <w:szCs w:val="32"/>
        </w:rPr>
        <w:t>公招进入</w:t>
      </w:r>
      <w:proofErr w:type="gramEnd"/>
      <w:r w:rsidR="009C5B03" w:rsidRPr="009C5B03">
        <w:rPr>
          <w:rFonts w:ascii="仿宋" w:eastAsia="仿宋" w:hAnsi="仿宋" w:hint="eastAsia"/>
          <w:sz w:val="32"/>
          <w:szCs w:val="32"/>
        </w:rPr>
        <w:t>两人，</w:t>
      </w:r>
      <w:r w:rsidR="00223D37">
        <w:rPr>
          <w:rFonts w:ascii="仿宋" w:eastAsia="仿宋" w:hAnsi="仿宋" w:hint="eastAsia"/>
          <w:sz w:val="32"/>
          <w:szCs w:val="32"/>
        </w:rPr>
        <w:t>省财政于2020年追加两人相关费用约20万元</w:t>
      </w:r>
      <w:r w:rsidR="009C5B03" w:rsidRPr="009C5B03">
        <w:rPr>
          <w:rFonts w:ascii="仿宋" w:eastAsia="仿宋" w:hAnsi="仿宋" w:hint="eastAsia"/>
          <w:sz w:val="32"/>
          <w:szCs w:val="32"/>
        </w:rPr>
        <w:t>；同时，</w:t>
      </w:r>
      <w:r w:rsidR="00223D37">
        <w:rPr>
          <w:rFonts w:ascii="仿宋" w:eastAsia="仿宋" w:hAnsi="仿宋" w:hint="eastAsia"/>
          <w:sz w:val="32"/>
          <w:szCs w:val="32"/>
        </w:rPr>
        <w:t>2020年专项财政预算，比2019年减少了40万元。</w:t>
      </w:r>
    </w:p>
    <w:p w:rsidR="00AF7823" w:rsidRPr="00AF7823" w:rsidRDefault="00850464" w:rsidP="00850464">
      <w:pPr>
        <w:pStyle w:val="a0"/>
        <w:spacing w:before="93"/>
        <w:jc w:val="left"/>
      </w:pPr>
      <w:r>
        <w:rPr>
          <w:rFonts w:ascii="仿宋" w:eastAsia="仿宋" w:hAnsi="仿宋" w:hint="eastAsia"/>
          <w:sz w:val="32"/>
          <w:szCs w:val="32"/>
        </w:rPr>
        <w:t>（图4：财政拨款收、支决算总计变动情况）</w:t>
      </w:r>
      <w:r w:rsidR="00AF7823">
        <w:rPr>
          <w:rFonts w:ascii="仿宋" w:eastAsia="仿宋" w:hAnsi="仿宋" w:hint="eastAsia"/>
          <w:color w:val="000000"/>
          <w:sz w:val="32"/>
          <w:szCs w:val="32"/>
        </w:rPr>
        <w:t>单位：万元</w:t>
      </w:r>
    </w:p>
    <w:p w:rsidR="000D6668" w:rsidRDefault="008D5461" w:rsidP="008D5461">
      <w:pPr>
        <w:rPr>
          <w:rFonts w:ascii="仿宋" w:eastAsia="仿宋" w:hAnsi="仿宋"/>
          <w:sz w:val="32"/>
          <w:szCs w:val="32"/>
        </w:rPr>
      </w:pPr>
      <w:r>
        <w:rPr>
          <w:rFonts w:ascii="仿宋" w:eastAsia="仿宋" w:hAnsi="仿宋"/>
          <w:noProof/>
          <w:sz w:val="32"/>
          <w:szCs w:val="32"/>
        </w:rPr>
        <w:drawing>
          <wp:inline distT="0" distB="0" distL="0" distR="0">
            <wp:extent cx="4943475" cy="2952750"/>
            <wp:effectExtent l="1905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6668" w:rsidRDefault="00FF660C">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0D6668" w:rsidRDefault="00FF660C">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850464" w:rsidRDefault="00FF660C" w:rsidP="00850464">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CF02A5">
        <w:rPr>
          <w:rFonts w:ascii="仿宋" w:eastAsia="仿宋" w:hAnsi="仿宋" w:hint="eastAsia"/>
          <w:sz w:val="32"/>
          <w:szCs w:val="32"/>
        </w:rPr>
        <w:t>175.63</w:t>
      </w:r>
      <w:r>
        <w:rPr>
          <w:rFonts w:ascii="仿宋" w:eastAsia="仿宋" w:hAnsi="仿宋" w:hint="eastAsia"/>
          <w:sz w:val="32"/>
          <w:szCs w:val="32"/>
        </w:rPr>
        <w:t>万元，占本年支出合计的</w:t>
      </w:r>
      <w:r w:rsidR="00CF02A5">
        <w:rPr>
          <w:rFonts w:ascii="仿宋" w:eastAsia="仿宋" w:hAnsi="仿宋" w:hint="eastAsia"/>
          <w:sz w:val="32"/>
          <w:szCs w:val="32"/>
        </w:rPr>
        <w:t>99.53</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9年相比，一般公共预算财政拨款减少</w:t>
      </w:r>
      <w:r w:rsidR="00CF02A5">
        <w:rPr>
          <w:rFonts w:ascii="仿宋" w:eastAsia="仿宋" w:hAnsi="仿宋" w:hint="eastAsia"/>
          <w:sz w:val="32"/>
          <w:szCs w:val="32"/>
        </w:rPr>
        <w:t>19.3</w:t>
      </w:r>
      <w:r>
        <w:rPr>
          <w:rFonts w:ascii="仿宋" w:eastAsia="仿宋" w:hAnsi="仿宋" w:hint="eastAsia"/>
          <w:sz w:val="32"/>
          <w:szCs w:val="32"/>
        </w:rPr>
        <w:t>万元，下降</w:t>
      </w:r>
      <w:r w:rsidR="00CF02A5">
        <w:rPr>
          <w:rFonts w:ascii="仿宋" w:eastAsia="仿宋" w:hAnsi="仿宋" w:hint="eastAsia"/>
          <w:sz w:val="32"/>
          <w:szCs w:val="32"/>
        </w:rPr>
        <w:t>9.9</w:t>
      </w:r>
      <w:r>
        <w:rPr>
          <w:rFonts w:ascii="仿宋" w:eastAsia="仿宋" w:hAnsi="仿宋"/>
          <w:sz w:val="32"/>
          <w:szCs w:val="32"/>
        </w:rPr>
        <w:t>%</w:t>
      </w:r>
      <w:r>
        <w:rPr>
          <w:rFonts w:ascii="仿宋" w:eastAsia="仿宋" w:hAnsi="仿宋" w:hint="eastAsia"/>
          <w:sz w:val="32"/>
          <w:szCs w:val="32"/>
        </w:rPr>
        <w:t>。主要变动原因是</w:t>
      </w:r>
      <w:r w:rsidR="00CF02A5">
        <w:rPr>
          <w:rFonts w:ascii="仿宋" w:eastAsia="仿宋" w:hAnsi="仿宋" w:hint="eastAsia"/>
          <w:sz w:val="32"/>
          <w:szCs w:val="32"/>
        </w:rPr>
        <w:t>：</w:t>
      </w:r>
      <w:r w:rsidR="00223D37" w:rsidRPr="009C5B03">
        <w:rPr>
          <w:rFonts w:ascii="仿宋" w:eastAsia="仿宋" w:hAnsi="仿宋" w:hint="eastAsia"/>
          <w:sz w:val="32"/>
          <w:szCs w:val="32"/>
        </w:rPr>
        <w:t>2019年</w:t>
      </w:r>
      <w:r w:rsidR="00223D37">
        <w:rPr>
          <w:rFonts w:ascii="仿宋" w:eastAsia="仿宋" w:hAnsi="仿宋" w:hint="eastAsia"/>
          <w:sz w:val="32"/>
          <w:szCs w:val="32"/>
        </w:rPr>
        <w:t>11月</w:t>
      </w:r>
      <w:r w:rsidR="00223D37" w:rsidRPr="009C5B03">
        <w:rPr>
          <w:rFonts w:ascii="仿宋" w:eastAsia="仿宋" w:hAnsi="仿宋" w:hint="eastAsia"/>
          <w:sz w:val="32"/>
          <w:szCs w:val="32"/>
        </w:rPr>
        <w:t>、2020年8月，</w:t>
      </w:r>
      <w:proofErr w:type="gramStart"/>
      <w:r w:rsidR="00223D37" w:rsidRPr="009C5B03">
        <w:rPr>
          <w:rFonts w:ascii="仿宋" w:eastAsia="仿宋" w:hAnsi="仿宋" w:hint="eastAsia"/>
          <w:sz w:val="32"/>
          <w:szCs w:val="32"/>
        </w:rPr>
        <w:t>公招进入</w:t>
      </w:r>
      <w:proofErr w:type="gramEnd"/>
      <w:r w:rsidR="00223D37" w:rsidRPr="009C5B03">
        <w:rPr>
          <w:rFonts w:ascii="仿宋" w:eastAsia="仿宋" w:hAnsi="仿宋" w:hint="eastAsia"/>
          <w:sz w:val="32"/>
          <w:szCs w:val="32"/>
        </w:rPr>
        <w:t>两人，</w:t>
      </w:r>
      <w:r w:rsidR="00223D37">
        <w:rPr>
          <w:rFonts w:ascii="仿宋" w:eastAsia="仿宋" w:hAnsi="仿宋" w:hint="eastAsia"/>
          <w:sz w:val="32"/>
          <w:szCs w:val="32"/>
        </w:rPr>
        <w:t>省财政于2020年追加两人相关费用约20万元</w:t>
      </w:r>
      <w:r w:rsidR="00223D37" w:rsidRPr="009C5B03">
        <w:rPr>
          <w:rFonts w:ascii="仿宋" w:eastAsia="仿宋" w:hAnsi="仿宋" w:hint="eastAsia"/>
          <w:sz w:val="32"/>
          <w:szCs w:val="32"/>
        </w:rPr>
        <w:t>；同时，</w:t>
      </w:r>
      <w:r w:rsidR="00223D37">
        <w:rPr>
          <w:rFonts w:ascii="仿宋" w:eastAsia="仿宋" w:hAnsi="仿宋" w:hint="eastAsia"/>
          <w:sz w:val="32"/>
          <w:szCs w:val="32"/>
        </w:rPr>
        <w:t>2020年专项财政预算，比2019年减少了40万元。</w:t>
      </w:r>
    </w:p>
    <w:p w:rsidR="00AF7823" w:rsidRPr="00AF7823" w:rsidRDefault="00850464" w:rsidP="00FA55ED">
      <w:pPr>
        <w:spacing w:line="600" w:lineRule="exact"/>
      </w:pPr>
      <w:r>
        <w:rPr>
          <w:rFonts w:ascii="仿宋" w:eastAsia="仿宋" w:hAnsi="仿宋" w:hint="eastAsia"/>
          <w:sz w:val="32"/>
          <w:szCs w:val="32"/>
        </w:rPr>
        <w:lastRenderedPageBreak/>
        <w:t xml:space="preserve">（图5：一般公共预算财政拨款支出决算变动情况） </w:t>
      </w:r>
      <w:r w:rsidR="00AF7823">
        <w:rPr>
          <w:rFonts w:ascii="仿宋" w:eastAsia="仿宋" w:hAnsi="仿宋" w:hint="eastAsia"/>
          <w:color w:val="000000"/>
          <w:sz w:val="32"/>
          <w:szCs w:val="32"/>
        </w:rPr>
        <w:t>单位：万元</w:t>
      </w:r>
    </w:p>
    <w:p w:rsidR="000D6668" w:rsidRDefault="001361FD" w:rsidP="001361FD">
      <w:pPr>
        <w:rPr>
          <w:rFonts w:ascii="仿宋" w:eastAsia="仿宋" w:hAnsi="仿宋"/>
          <w:sz w:val="32"/>
          <w:szCs w:val="32"/>
        </w:rPr>
      </w:pPr>
      <w:r>
        <w:rPr>
          <w:rFonts w:ascii="仿宋" w:eastAsia="仿宋" w:hAnsi="仿宋"/>
          <w:noProof/>
          <w:sz w:val="32"/>
          <w:szCs w:val="32"/>
        </w:rPr>
        <w:drawing>
          <wp:inline distT="0" distB="0" distL="0" distR="0">
            <wp:extent cx="4724400" cy="232410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6668" w:rsidRDefault="000D6668">
      <w:pPr>
        <w:spacing w:line="600" w:lineRule="exact"/>
        <w:ind w:firstLineChars="200" w:firstLine="640"/>
        <w:rPr>
          <w:rFonts w:ascii="仿宋" w:eastAsia="仿宋" w:hAnsi="仿宋"/>
          <w:sz w:val="32"/>
          <w:szCs w:val="32"/>
        </w:rPr>
      </w:pPr>
    </w:p>
    <w:p w:rsidR="000D6668" w:rsidRDefault="00FF660C">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0D6668" w:rsidRDefault="00FF660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8C5A12">
        <w:rPr>
          <w:rFonts w:ascii="仿宋" w:eastAsia="仿宋" w:hAnsi="仿宋" w:hint="eastAsia"/>
          <w:sz w:val="32"/>
          <w:szCs w:val="32"/>
        </w:rPr>
        <w:t>175.6</w:t>
      </w:r>
      <w:r w:rsidR="003B6A21">
        <w:rPr>
          <w:rFonts w:ascii="仿宋" w:eastAsia="仿宋" w:hAnsi="仿宋" w:hint="eastAsia"/>
          <w:sz w:val="32"/>
          <w:szCs w:val="32"/>
        </w:rPr>
        <w:t>3</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w:t>
      </w:r>
      <w:r w:rsidR="008C5A12">
        <w:rPr>
          <w:rFonts w:ascii="仿宋" w:eastAsia="仿宋" w:hAnsi="仿宋" w:hint="eastAsia"/>
          <w:sz w:val="32"/>
          <w:szCs w:val="32"/>
        </w:rPr>
        <w:t>135.9</w:t>
      </w:r>
      <w:r w:rsidR="003B6A21">
        <w:rPr>
          <w:rFonts w:ascii="仿宋" w:eastAsia="仿宋" w:hAnsi="仿宋" w:hint="eastAsia"/>
          <w:sz w:val="32"/>
          <w:szCs w:val="32"/>
        </w:rPr>
        <w:t>4</w:t>
      </w:r>
      <w:r>
        <w:rPr>
          <w:rFonts w:ascii="仿宋" w:eastAsia="仿宋" w:hAnsi="仿宋" w:hint="eastAsia"/>
          <w:sz w:val="32"/>
          <w:szCs w:val="32"/>
        </w:rPr>
        <w:t>万元，占</w:t>
      </w:r>
      <w:r w:rsidR="008C5A12">
        <w:rPr>
          <w:rFonts w:ascii="仿宋" w:eastAsia="仿宋" w:hAnsi="仿宋" w:hint="eastAsia"/>
          <w:sz w:val="32"/>
          <w:szCs w:val="32"/>
        </w:rPr>
        <w:t>77.40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362A4E" w:rsidRPr="00362A4E">
        <w:rPr>
          <w:rFonts w:ascii="仿宋" w:eastAsia="仿宋" w:hAnsi="仿宋" w:hint="eastAsia"/>
          <w:sz w:val="32"/>
          <w:szCs w:val="32"/>
        </w:rPr>
        <w:t>25.00</w:t>
      </w:r>
      <w:r w:rsidRPr="00362A4E">
        <w:rPr>
          <w:rFonts w:ascii="仿宋" w:eastAsia="仿宋" w:hAnsi="仿宋" w:hint="eastAsia"/>
          <w:sz w:val="32"/>
          <w:szCs w:val="32"/>
        </w:rPr>
        <w:t>万元，占</w:t>
      </w:r>
      <w:r w:rsidR="008C5A12" w:rsidRPr="00362A4E">
        <w:rPr>
          <w:rFonts w:ascii="仿宋" w:eastAsia="仿宋" w:hAnsi="仿宋" w:hint="eastAsia"/>
          <w:sz w:val="32"/>
          <w:szCs w:val="32"/>
        </w:rPr>
        <w:t>14.24</w:t>
      </w:r>
      <w:r w:rsidRPr="00362A4E">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sidR="008C5A12">
        <w:rPr>
          <w:rFonts w:ascii="仿宋" w:eastAsia="仿宋" w:hAnsi="仿宋" w:hint="eastAsia"/>
          <w:sz w:val="32"/>
          <w:szCs w:val="32"/>
        </w:rPr>
        <w:t>6.24</w:t>
      </w:r>
      <w:r>
        <w:rPr>
          <w:rFonts w:ascii="仿宋" w:eastAsia="仿宋" w:hAnsi="仿宋" w:hint="eastAsia"/>
          <w:sz w:val="32"/>
          <w:szCs w:val="32"/>
        </w:rPr>
        <w:t>万元，占</w:t>
      </w:r>
      <w:r w:rsidR="008C5A12">
        <w:rPr>
          <w:rFonts w:ascii="仿宋" w:eastAsia="仿宋" w:hAnsi="仿宋" w:hint="eastAsia"/>
          <w:sz w:val="32"/>
          <w:szCs w:val="32"/>
        </w:rPr>
        <w:t>3.55</w:t>
      </w:r>
      <w:r>
        <w:rPr>
          <w:rFonts w:ascii="仿宋" w:eastAsia="仿宋" w:hAnsi="仿宋"/>
          <w:sz w:val="32"/>
          <w:szCs w:val="32"/>
        </w:rPr>
        <w:t>%</w:t>
      </w:r>
      <w:r>
        <w:rPr>
          <w:rFonts w:ascii="仿宋" w:eastAsia="仿宋" w:hAnsi="仿宋" w:hint="eastAsia"/>
          <w:sz w:val="32"/>
          <w:szCs w:val="32"/>
        </w:rPr>
        <w:t>；住房保障支出</w:t>
      </w:r>
      <w:r w:rsidR="008C5A12">
        <w:rPr>
          <w:rFonts w:ascii="仿宋" w:eastAsia="仿宋" w:hAnsi="仿宋" w:hint="eastAsia"/>
          <w:sz w:val="32"/>
          <w:szCs w:val="32"/>
        </w:rPr>
        <w:t>8.45</w:t>
      </w:r>
      <w:r>
        <w:rPr>
          <w:rFonts w:ascii="仿宋" w:eastAsia="仿宋" w:hAnsi="仿宋" w:hint="eastAsia"/>
          <w:sz w:val="32"/>
          <w:szCs w:val="32"/>
        </w:rPr>
        <w:t>万元，占</w:t>
      </w:r>
      <w:r w:rsidR="008C5A12">
        <w:rPr>
          <w:rFonts w:ascii="仿宋" w:eastAsia="仿宋" w:hAnsi="仿宋" w:hint="eastAsia"/>
          <w:sz w:val="32"/>
          <w:szCs w:val="32"/>
        </w:rPr>
        <w:t>4.81</w:t>
      </w:r>
      <w:r>
        <w:rPr>
          <w:rFonts w:ascii="仿宋" w:eastAsia="仿宋" w:hAnsi="仿宋"/>
          <w:sz w:val="32"/>
          <w:szCs w:val="32"/>
        </w:rPr>
        <w:t>%</w:t>
      </w:r>
      <w:r>
        <w:rPr>
          <w:rFonts w:ascii="仿宋" w:eastAsia="仿宋" w:hAnsi="仿宋" w:hint="eastAsia"/>
          <w:sz w:val="32"/>
          <w:szCs w:val="32"/>
        </w:rPr>
        <w:t>。</w:t>
      </w:r>
    </w:p>
    <w:p w:rsidR="000D6668" w:rsidRDefault="00850464" w:rsidP="00850464">
      <w:pPr>
        <w:spacing w:line="600" w:lineRule="exact"/>
        <w:rPr>
          <w:rFonts w:ascii="仿宋" w:eastAsia="仿宋" w:hAnsi="仿宋"/>
          <w:b/>
          <w:sz w:val="32"/>
          <w:szCs w:val="32"/>
        </w:rPr>
      </w:pPr>
      <w:r>
        <w:rPr>
          <w:rFonts w:ascii="仿宋" w:eastAsia="仿宋" w:hAnsi="仿宋" w:hint="eastAsia"/>
          <w:sz w:val="32"/>
          <w:szCs w:val="32"/>
        </w:rPr>
        <w:t>（图6：一般公共预算财政拨款支出决算结构）</w:t>
      </w:r>
      <w:r w:rsidR="00DF44E9">
        <w:rPr>
          <w:rFonts w:ascii="仿宋" w:eastAsia="仿宋" w:hAnsi="仿宋" w:hint="eastAsia"/>
          <w:color w:val="000000"/>
          <w:sz w:val="32"/>
          <w:szCs w:val="32"/>
        </w:rPr>
        <w:t>单位：万元</w:t>
      </w:r>
    </w:p>
    <w:p w:rsidR="000D6668" w:rsidRDefault="00F558C2" w:rsidP="00E27AC7">
      <w:pPr>
        <w:rPr>
          <w:rFonts w:ascii="仿宋" w:eastAsia="仿宋" w:hAnsi="仿宋"/>
          <w:sz w:val="32"/>
          <w:szCs w:val="32"/>
        </w:rPr>
      </w:pPr>
      <w:r>
        <w:rPr>
          <w:rFonts w:ascii="仿宋" w:eastAsia="仿宋" w:hAnsi="仿宋"/>
          <w:noProof/>
          <w:sz w:val="32"/>
          <w:szCs w:val="32"/>
        </w:rPr>
        <w:drawing>
          <wp:inline distT="0" distB="0" distL="0" distR="0">
            <wp:extent cx="4514850" cy="23622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6668" w:rsidRDefault="00FF660C">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lastRenderedPageBreak/>
        <w:t>（三）一般公共预算财政拨款支出决算具体情况</w:t>
      </w:r>
      <w:bookmarkEnd w:id="30"/>
    </w:p>
    <w:p w:rsidR="000D6668" w:rsidRDefault="00FF660C">
      <w:pPr>
        <w:spacing w:line="600" w:lineRule="exact"/>
        <w:ind w:firstLineChars="200" w:firstLine="643"/>
        <w:outlineLvl w:val="2"/>
        <w:rPr>
          <w:rFonts w:ascii="仿宋" w:eastAsia="仿宋" w:hAnsi="仿宋"/>
          <w:sz w:val="32"/>
          <w:szCs w:val="32"/>
        </w:rPr>
      </w:pPr>
      <w:bookmarkStart w:id="31" w:name="_Toc15377213"/>
      <w:bookmarkStart w:id="32" w:name="_Toc15378460"/>
      <w:bookmarkStart w:id="33" w:name="_Toc15377444"/>
      <w:r>
        <w:rPr>
          <w:rFonts w:ascii="仿宋" w:eastAsia="仿宋" w:hAnsi="仿宋" w:hint="eastAsia"/>
          <w:b/>
          <w:sz w:val="32"/>
          <w:szCs w:val="32"/>
        </w:rPr>
        <w:t>2020年一般公共预算支出决算数为</w:t>
      </w:r>
      <w:r w:rsidR="00C00C9D">
        <w:rPr>
          <w:rFonts w:ascii="仿宋" w:eastAsia="仿宋" w:hAnsi="仿宋" w:hint="eastAsia"/>
          <w:b/>
          <w:sz w:val="32"/>
          <w:szCs w:val="32"/>
        </w:rPr>
        <w:t>175.6</w:t>
      </w:r>
      <w:r w:rsidR="005774B2">
        <w:rPr>
          <w:rFonts w:ascii="仿宋" w:eastAsia="仿宋" w:hAnsi="仿宋" w:hint="eastAsia"/>
          <w:b/>
          <w:sz w:val="32"/>
          <w:szCs w:val="32"/>
        </w:rPr>
        <w:t>3</w:t>
      </w:r>
      <w:r>
        <w:rPr>
          <w:rFonts w:ascii="仿宋" w:eastAsia="仿宋" w:hAnsi="仿宋" w:hint="eastAsia"/>
          <w:sz w:val="32"/>
          <w:szCs w:val="32"/>
        </w:rPr>
        <w:t>，</w:t>
      </w:r>
      <w:r>
        <w:rPr>
          <w:rStyle w:val="a7"/>
          <w:rFonts w:ascii="仿宋" w:eastAsia="仿宋" w:hAnsi="仿宋" w:hint="eastAsia"/>
          <w:bCs/>
          <w:sz w:val="32"/>
          <w:szCs w:val="32"/>
        </w:rPr>
        <w:t>完成预算</w:t>
      </w:r>
      <w:r w:rsidR="009B495E">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C702C6" w:rsidRDefault="00FF660C" w:rsidP="00C00C9D">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1.</w:t>
      </w:r>
      <w:r>
        <w:rPr>
          <w:rStyle w:val="a7"/>
          <w:rFonts w:ascii="仿宋" w:eastAsia="仿宋" w:hAnsi="仿宋" w:hint="eastAsia"/>
          <w:bCs/>
          <w:sz w:val="32"/>
          <w:szCs w:val="32"/>
        </w:rPr>
        <w:t>一般公共服务（类）</w:t>
      </w:r>
      <w:r w:rsidR="00C00C9D">
        <w:rPr>
          <w:rStyle w:val="a7"/>
          <w:rFonts w:ascii="仿宋" w:eastAsia="仿宋" w:hAnsi="仿宋" w:hint="eastAsia"/>
          <w:bCs/>
          <w:sz w:val="32"/>
          <w:szCs w:val="32"/>
        </w:rPr>
        <w:t>群众团体事务</w:t>
      </w:r>
      <w:r>
        <w:rPr>
          <w:rStyle w:val="a7"/>
          <w:rFonts w:ascii="仿宋" w:eastAsia="仿宋" w:hAnsi="仿宋" w:hint="eastAsia"/>
          <w:bCs/>
          <w:sz w:val="32"/>
          <w:szCs w:val="32"/>
        </w:rPr>
        <w:t>（款）</w:t>
      </w:r>
      <w:r w:rsidR="00C00C9D">
        <w:rPr>
          <w:rStyle w:val="a7"/>
          <w:rFonts w:ascii="仿宋" w:eastAsia="仿宋" w:hAnsi="仿宋" w:hint="eastAsia"/>
          <w:bCs/>
          <w:sz w:val="32"/>
          <w:szCs w:val="32"/>
        </w:rPr>
        <w:t>一般行政管理事务</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C00C9D">
        <w:rPr>
          <w:rStyle w:val="a7"/>
          <w:rFonts w:ascii="仿宋" w:eastAsia="仿宋" w:hAnsi="仿宋" w:hint="eastAsia"/>
          <w:b w:val="0"/>
          <w:bCs/>
          <w:sz w:val="32"/>
          <w:szCs w:val="32"/>
        </w:rPr>
        <w:t>40</w:t>
      </w:r>
      <w:r>
        <w:rPr>
          <w:rStyle w:val="a7"/>
          <w:rFonts w:ascii="仿宋" w:eastAsia="仿宋" w:hAnsi="仿宋" w:hint="eastAsia"/>
          <w:b w:val="0"/>
          <w:bCs/>
          <w:sz w:val="32"/>
          <w:szCs w:val="32"/>
        </w:rPr>
        <w:t>万元，完成预算</w:t>
      </w:r>
      <w:r w:rsidR="009B4B70">
        <w:rPr>
          <w:rStyle w:val="a7"/>
          <w:rFonts w:ascii="仿宋" w:eastAsia="仿宋" w:hAnsi="仿宋" w:hint="eastAsia"/>
          <w:b w:val="0"/>
          <w:bCs/>
          <w:sz w:val="32"/>
          <w:szCs w:val="32"/>
        </w:rPr>
        <w:t>100</w:t>
      </w:r>
      <w:r>
        <w:rPr>
          <w:rStyle w:val="a7"/>
          <w:rFonts w:ascii="仿宋" w:eastAsia="仿宋" w:hAnsi="仿宋"/>
          <w:b w:val="0"/>
          <w:bCs/>
          <w:sz w:val="32"/>
          <w:szCs w:val="32"/>
        </w:rPr>
        <w:t>%</w:t>
      </w:r>
      <w:r w:rsidR="009B4B70">
        <w:rPr>
          <w:rStyle w:val="a7"/>
          <w:rFonts w:ascii="仿宋" w:eastAsia="仿宋" w:hAnsi="仿宋" w:hint="eastAsia"/>
          <w:bCs/>
          <w:color w:val="000000"/>
          <w:sz w:val="32"/>
          <w:szCs w:val="32"/>
        </w:rPr>
        <w:t>。</w:t>
      </w:r>
    </w:p>
    <w:p w:rsidR="00C00C9D" w:rsidRPr="00C00C9D" w:rsidRDefault="00C702C6" w:rsidP="00C702C6">
      <w:pPr>
        <w:spacing w:line="600" w:lineRule="exact"/>
        <w:ind w:firstLineChars="200" w:firstLine="643"/>
      </w:pPr>
      <w:r>
        <w:rPr>
          <w:rStyle w:val="a7"/>
          <w:rFonts w:ascii="仿宋" w:eastAsia="仿宋" w:hAnsi="仿宋" w:hint="eastAsia"/>
          <w:bCs/>
          <w:sz w:val="32"/>
          <w:szCs w:val="32"/>
        </w:rPr>
        <w:t>2.</w:t>
      </w:r>
      <w:r w:rsidR="00C00C9D">
        <w:rPr>
          <w:rStyle w:val="a7"/>
          <w:rFonts w:ascii="仿宋" w:eastAsia="仿宋" w:hAnsi="仿宋" w:hint="eastAsia"/>
          <w:bCs/>
          <w:sz w:val="32"/>
          <w:szCs w:val="32"/>
        </w:rPr>
        <w:t>一般公共服务（类）群众团体事务（款）事业运行（项）</w:t>
      </w:r>
      <w:r w:rsidR="00C00C9D">
        <w:rPr>
          <w:rStyle w:val="a7"/>
          <w:rFonts w:ascii="仿宋" w:eastAsia="仿宋" w:hAnsi="仿宋"/>
          <w:bCs/>
          <w:sz w:val="32"/>
          <w:szCs w:val="32"/>
        </w:rPr>
        <w:t>:</w:t>
      </w:r>
      <w:r w:rsidR="00C00C9D">
        <w:rPr>
          <w:rStyle w:val="a7"/>
          <w:rFonts w:ascii="仿宋" w:eastAsia="仿宋" w:hAnsi="仿宋" w:hint="eastAsia"/>
          <w:b w:val="0"/>
          <w:bCs/>
          <w:sz w:val="32"/>
          <w:szCs w:val="32"/>
        </w:rPr>
        <w:t>支出决算为95.9</w:t>
      </w:r>
      <w:r w:rsidR="005774B2">
        <w:rPr>
          <w:rStyle w:val="a7"/>
          <w:rFonts w:ascii="仿宋" w:eastAsia="仿宋" w:hAnsi="仿宋" w:hint="eastAsia"/>
          <w:b w:val="0"/>
          <w:bCs/>
          <w:sz w:val="32"/>
          <w:szCs w:val="32"/>
        </w:rPr>
        <w:t>4</w:t>
      </w:r>
      <w:r w:rsidR="00C00C9D">
        <w:rPr>
          <w:rStyle w:val="a7"/>
          <w:rFonts w:ascii="仿宋" w:eastAsia="仿宋" w:hAnsi="仿宋" w:hint="eastAsia"/>
          <w:b w:val="0"/>
          <w:bCs/>
          <w:sz w:val="32"/>
          <w:szCs w:val="32"/>
        </w:rPr>
        <w:t>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C702C6" w:rsidRDefault="00C702C6">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3</w:t>
      </w:r>
      <w:r w:rsidR="00FF660C">
        <w:rPr>
          <w:rStyle w:val="a7"/>
          <w:rFonts w:ascii="仿宋" w:eastAsia="仿宋" w:hAnsi="仿宋"/>
          <w:bCs/>
          <w:sz w:val="32"/>
          <w:szCs w:val="32"/>
        </w:rPr>
        <w:t>.</w:t>
      </w:r>
      <w:r w:rsidR="00FF660C">
        <w:rPr>
          <w:rStyle w:val="a7"/>
          <w:rFonts w:ascii="仿宋" w:eastAsia="仿宋" w:hAnsi="仿宋" w:hint="eastAsia"/>
          <w:bCs/>
          <w:sz w:val="32"/>
          <w:szCs w:val="32"/>
        </w:rPr>
        <w:t>社会保障和就业（类）</w:t>
      </w:r>
      <w:r w:rsidR="00C00C9D" w:rsidRPr="00C00C9D">
        <w:rPr>
          <w:rStyle w:val="a7"/>
          <w:rFonts w:ascii="仿宋" w:eastAsia="仿宋" w:hAnsi="仿宋" w:hint="eastAsia"/>
          <w:bCs/>
          <w:sz w:val="32"/>
          <w:szCs w:val="32"/>
        </w:rPr>
        <w:t>行政事业单位养老支出</w:t>
      </w:r>
      <w:r w:rsidR="00FF660C">
        <w:rPr>
          <w:rStyle w:val="a7"/>
          <w:rFonts w:ascii="仿宋" w:eastAsia="仿宋" w:hAnsi="仿宋" w:hint="eastAsia"/>
          <w:bCs/>
          <w:sz w:val="32"/>
          <w:szCs w:val="32"/>
        </w:rPr>
        <w:t>（款）</w:t>
      </w:r>
      <w:r w:rsidR="00C00C9D" w:rsidRPr="00C00C9D">
        <w:rPr>
          <w:rStyle w:val="a7"/>
          <w:rFonts w:ascii="仿宋" w:eastAsia="仿宋" w:hAnsi="仿宋" w:hint="eastAsia"/>
          <w:bCs/>
          <w:sz w:val="32"/>
          <w:szCs w:val="32"/>
        </w:rPr>
        <w:t>事业单位离退休</w:t>
      </w:r>
      <w:r w:rsidR="00FF660C">
        <w:rPr>
          <w:rStyle w:val="a7"/>
          <w:rFonts w:ascii="仿宋" w:eastAsia="仿宋" w:hAnsi="仿宋" w:hint="eastAsia"/>
          <w:bCs/>
          <w:sz w:val="32"/>
          <w:szCs w:val="32"/>
        </w:rPr>
        <w:t>（项）</w:t>
      </w:r>
      <w:r w:rsidR="00FF660C">
        <w:rPr>
          <w:rStyle w:val="a7"/>
          <w:rFonts w:ascii="仿宋" w:eastAsia="仿宋" w:hAnsi="仿宋"/>
          <w:bCs/>
          <w:sz w:val="32"/>
          <w:szCs w:val="32"/>
        </w:rPr>
        <w:t>:</w:t>
      </w:r>
      <w:r w:rsidR="00FF660C">
        <w:rPr>
          <w:rStyle w:val="a7"/>
          <w:rFonts w:ascii="仿宋" w:eastAsia="仿宋" w:hAnsi="仿宋" w:hint="eastAsia"/>
          <w:b w:val="0"/>
          <w:bCs/>
          <w:sz w:val="32"/>
          <w:szCs w:val="32"/>
        </w:rPr>
        <w:t>支出决算为</w:t>
      </w:r>
      <w:r w:rsidR="00CE33D6">
        <w:rPr>
          <w:rStyle w:val="a7"/>
          <w:rFonts w:ascii="仿宋" w:eastAsia="仿宋" w:hAnsi="仿宋" w:hint="eastAsia"/>
          <w:b w:val="0"/>
          <w:bCs/>
          <w:sz w:val="32"/>
          <w:szCs w:val="32"/>
        </w:rPr>
        <w:t>5.04</w:t>
      </w:r>
      <w:r w:rsidR="00FF660C">
        <w:rPr>
          <w:rStyle w:val="a7"/>
          <w:rFonts w:ascii="仿宋" w:eastAsia="仿宋" w:hAnsi="仿宋" w:hint="eastAsia"/>
          <w:b w:val="0"/>
          <w:bCs/>
          <w:sz w:val="32"/>
          <w:szCs w:val="32"/>
        </w:rPr>
        <w:t>万元，完成预算</w:t>
      </w:r>
      <w:r w:rsidR="009B4B70">
        <w:rPr>
          <w:rStyle w:val="a7"/>
          <w:rFonts w:ascii="仿宋" w:eastAsia="仿宋" w:hAnsi="仿宋" w:hint="eastAsia"/>
          <w:b w:val="0"/>
          <w:bCs/>
          <w:sz w:val="32"/>
          <w:szCs w:val="32"/>
        </w:rPr>
        <w:t>100</w:t>
      </w:r>
      <w:r w:rsidR="00FF660C">
        <w:rPr>
          <w:rStyle w:val="a7"/>
          <w:rFonts w:ascii="仿宋" w:eastAsia="仿宋" w:hAnsi="仿宋"/>
          <w:b w:val="0"/>
          <w:bCs/>
          <w:sz w:val="32"/>
          <w:szCs w:val="32"/>
        </w:rPr>
        <w:t>%</w:t>
      </w:r>
      <w:r w:rsidR="00FF660C">
        <w:rPr>
          <w:rStyle w:val="a7"/>
          <w:rFonts w:ascii="仿宋" w:eastAsia="仿宋" w:hAnsi="仿宋" w:hint="eastAsia"/>
          <w:b w:val="0"/>
          <w:bCs/>
          <w:sz w:val="32"/>
          <w:szCs w:val="32"/>
        </w:rPr>
        <w:t>。</w:t>
      </w:r>
    </w:p>
    <w:p w:rsidR="00C702C6" w:rsidRDefault="00C702C6" w:rsidP="00C702C6">
      <w:pPr>
        <w:spacing w:line="600" w:lineRule="exact"/>
        <w:ind w:firstLineChars="200" w:firstLine="640"/>
        <w:rPr>
          <w:rStyle w:val="a7"/>
          <w:rFonts w:ascii="仿宋" w:eastAsia="仿宋" w:hAnsi="仿宋"/>
          <w:b w:val="0"/>
          <w:bCs/>
          <w:sz w:val="32"/>
          <w:szCs w:val="32"/>
        </w:rPr>
      </w:pPr>
      <w:r>
        <w:rPr>
          <w:rStyle w:val="a7"/>
          <w:rFonts w:ascii="仿宋" w:eastAsia="仿宋" w:hAnsi="仿宋" w:hint="eastAsia"/>
          <w:b w:val="0"/>
          <w:bCs/>
          <w:sz w:val="32"/>
          <w:szCs w:val="32"/>
        </w:rPr>
        <w:t>4.</w:t>
      </w:r>
      <w:r w:rsidR="00776223">
        <w:rPr>
          <w:rStyle w:val="a7"/>
          <w:rFonts w:ascii="仿宋" w:eastAsia="仿宋" w:hAnsi="仿宋" w:hint="eastAsia"/>
          <w:bCs/>
          <w:sz w:val="32"/>
          <w:szCs w:val="32"/>
        </w:rPr>
        <w:t>社会保障和就业（类）</w:t>
      </w:r>
      <w:r w:rsidR="00776223" w:rsidRPr="00C00C9D">
        <w:rPr>
          <w:rStyle w:val="a7"/>
          <w:rFonts w:ascii="仿宋" w:eastAsia="仿宋" w:hAnsi="仿宋" w:hint="eastAsia"/>
          <w:bCs/>
          <w:sz w:val="32"/>
          <w:szCs w:val="32"/>
        </w:rPr>
        <w:t>行政事业单位养老支出</w:t>
      </w:r>
      <w:r w:rsidR="00776223">
        <w:rPr>
          <w:rStyle w:val="a7"/>
          <w:rFonts w:ascii="仿宋" w:eastAsia="仿宋" w:hAnsi="仿宋" w:hint="eastAsia"/>
          <w:bCs/>
          <w:sz w:val="32"/>
          <w:szCs w:val="32"/>
        </w:rPr>
        <w:t>（款）机关事业单位基本养老保险缴费支出（项）</w:t>
      </w:r>
      <w:r w:rsidR="00776223">
        <w:rPr>
          <w:rStyle w:val="a7"/>
          <w:rFonts w:ascii="仿宋" w:eastAsia="仿宋" w:hAnsi="仿宋"/>
          <w:bCs/>
          <w:sz w:val="32"/>
          <w:szCs w:val="32"/>
        </w:rPr>
        <w:t>:</w:t>
      </w:r>
      <w:r w:rsidR="00776223">
        <w:rPr>
          <w:rStyle w:val="a7"/>
          <w:rFonts w:ascii="仿宋" w:eastAsia="仿宋" w:hAnsi="仿宋" w:hint="eastAsia"/>
          <w:b w:val="0"/>
          <w:bCs/>
          <w:sz w:val="32"/>
          <w:szCs w:val="32"/>
        </w:rPr>
        <w:t>支出决算为13.78万元，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C702C6" w:rsidRDefault="00C702C6" w:rsidP="00C702C6">
      <w:pPr>
        <w:spacing w:line="600" w:lineRule="exact"/>
        <w:ind w:firstLineChars="200" w:firstLine="640"/>
        <w:rPr>
          <w:rStyle w:val="a7"/>
          <w:rFonts w:ascii="仿宋" w:eastAsia="仿宋" w:hAnsi="仿宋"/>
          <w:b w:val="0"/>
          <w:bCs/>
          <w:sz w:val="32"/>
          <w:szCs w:val="32"/>
        </w:rPr>
      </w:pPr>
      <w:r>
        <w:rPr>
          <w:rStyle w:val="a7"/>
          <w:rFonts w:ascii="仿宋" w:eastAsia="仿宋" w:hAnsi="仿宋" w:hint="eastAsia"/>
          <w:b w:val="0"/>
          <w:bCs/>
          <w:sz w:val="32"/>
          <w:szCs w:val="32"/>
        </w:rPr>
        <w:t>5.</w:t>
      </w:r>
      <w:r w:rsidR="00776223">
        <w:rPr>
          <w:rStyle w:val="a7"/>
          <w:rFonts w:ascii="仿宋" w:eastAsia="仿宋" w:hAnsi="仿宋" w:hint="eastAsia"/>
          <w:bCs/>
          <w:sz w:val="32"/>
          <w:szCs w:val="32"/>
        </w:rPr>
        <w:t>社会保障和就业（类）</w:t>
      </w:r>
      <w:r w:rsidR="00776223" w:rsidRPr="00C00C9D">
        <w:rPr>
          <w:rStyle w:val="a7"/>
          <w:rFonts w:ascii="仿宋" w:eastAsia="仿宋" w:hAnsi="仿宋" w:hint="eastAsia"/>
          <w:bCs/>
          <w:sz w:val="32"/>
          <w:szCs w:val="32"/>
        </w:rPr>
        <w:t>行政事业单位养老支出</w:t>
      </w:r>
      <w:r w:rsidR="00776223">
        <w:rPr>
          <w:rStyle w:val="a7"/>
          <w:rFonts w:ascii="仿宋" w:eastAsia="仿宋" w:hAnsi="仿宋" w:hint="eastAsia"/>
          <w:bCs/>
          <w:sz w:val="32"/>
          <w:szCs w:val="32"/>
        </w:rPr>
        <w:t>（款）机关事业单位职业年金缴费支出（项）</w:t>
      </w:r>
      <w:r w:rsidR="00776223">
        <w:rPr>
          <w:rStyle w:val="a7"/>
          <w:rFonts w:ascii="仿宋" w:eastAsia="仿宋" w:hAnsi="仿宋"/>
          <w:bCs/>
          <w:sz w:val="32"/>
          <w:szCs w:val="32"/>
        </w:rPr>
        <w:t>:</w:t>
      </w:r>
      <w:r w:rsidR="00776223">
        <w:rPr>
          <w:rStyle w:val="a7"/>
          <w:rFonts w:ascii="仿宋" w:eastAsia="仿宋" w:hAnsi="仿宋" w:hint="eastAsia"/>
          <w:b w:val="0"/>
          <w:bCs/>
          <w:sz w:val="32"/>
          <w:szCs w:val="32"/>
        </w:rPr>
        <w:t>支出决算为5.63万元，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0D6668" w:rsidRDefault="00C702C6" w:rsidP="00C702C6">
      <w:pPr>
        <w:spacing w:line="600" w:lineRule="exact"/>
        <w:ind w:firstLineChars="200" w:firstLine="640"/>
        <w:rPr>
          <w:rFonts w:ascii="仿宋" w:eastAsia="仿宋" w:hAnsi="仿宋"/>
          <w:b/>
          <w:sz w:val="32"/>
          <w:szCs w:val="32"/>
        </w:rPr>
      </w:pPr>
      <w:r>
        <w:rPr>
          <w:rStyle w:val="a7"/>
          <w:rFonts w:ascii="仿宋" w:eastAsia="仿宋" w:hAnsi="仿宋" w:hint="eastAsia"/>
          <w:b w:val="0"/>
          <w:bCs/>
          <w:sz w:val="32"/>
          <w:szCs w:val="32"/>
        </w:rPr>
        <w:t>6.</w:t>
      </w:r>
      <w:r w:rsidR="00163A57">
        <w:rPr>
          <w:rStyle w:val="a7"/>
          <w:rFonts w:ascii="仿宋" w:eastAsia="仿宋" w:hAnsi="仿宋" w:hint="eastAsia"/>
          <w:bCs/>
          <w:sz w:val="32"/>
          <w:szCs w:val="32"/>
        </w:rPr>
        <w:t>社会保障和就业（类）其他社会保障和就业</w:t>
      </w:r>
      <w:r w:rsidR="00163A57" w:rsidRPr="00C00C9D">
        <w:rPr>
          <w:rStyle w:val="a7"/>
          <w:rFonts w:ascii="仿宋" w:eastAsia="仿宋" w:hAnsi="仿宋" w:hint="eastAsia"/>
          <w:bCs/>
          <w:sz w:val="32"/>
          <w:szCs w:val="32"/>
        </w:rPr>
        <w:t>支出</w:t>
      </w:r>
      <w:r w:rsidR="00163A57">
        <w:rPr>
          <w:rStyle w:val="a7"/>
          <w:rFonts w:ascii="仿宋" w:eastAsia="仿宋" w:hAnsi="仿宋" w:hint="eastAsia"/>
          <w:bCs/>
          <w:sz w:val="32"/>
          <w:szCs w:val="32"/>
        </w:rPr>
        <w:t>（款）其他社会保障和就业支出（项）</w:t>
      </w:r>
      <w:r w:rsidR="00163A57">
        <w:rPr>
          <w:rStyle w:val="a7"/>
          <w:rFonts w:ascii="仿宋" w:eastAsia="仿宋" w:hAnsi="仿宋"/>
          <w:bCs/>
          <w:sz w:val="32"/>
          <w:szCs w:val="32"/>
        </w:rPr>
        <w:t>:</w:t>
      </w:r>
      <w:r w:rsidR="00163A57">
        <w:rPr>
          <w:rStyle w:val="a7"/>
          <w:rFonts w:ascii="仿宋" w:eastAsia="仿宋" w:hAnsi="仿宋" w:hint="eastAsia"/>
          <w:b w:val="0"/>
          <w:bCs/>
          <w:sz w:val="32"/>
          <w:szCs w:val="32"/>
        </w:rPr>
        <w:t>支出决算为0.55万元，</w:t>
      </w:r>
      <w:r w:rsidR="00140A71">
        <w:rPr>
          <w:rStyle w:val="a7"/>
          <w:rFonts w:ascii="仿宋" w:eastAsia="仿宋" w:hAnsi="仿宋" w:hint="eastAsia"/>
          <w:b w:val="0"/>
          <w:bCs/>
          <w:sz w:val="32"/>
          <w:szCs w:val="32"/>
        </w:rPr>
        <w:t>完成预算100</w:t>
      </w:r>
      <w:r w:rsidR="00140A71">
        <w:rPr>
          <w:rStyle w:val="a7"/>
          <w:rFonts w:ascii="仿宋" w:eastAsia="仿宋" w:hAnsi="仿宋"/>
          <w:b w:val="0"/>
          <w:bCs/>
          <w:sz w:val="32"/>
          <w:szCs w:val="32"/>
        </w:rPr>
        <w:t>%</w:t>
      </w:r>
      <w:r w:rsidR="00140A71">
        <w:rPr>
          <w:rStyle w:val="a7"/>
          <w:rFonts w:ascii="仿宋" w:eastAsia="仿宋" w:hAnsi="仿宋" w:hint="eastAsia"/>
          <w:bCs/>
          <w:color w:val="000000"/>
          <w:sz w:val="32"/>
          <w:szCs w:val="32"/>
        </w:rPr>
        <w:t>。</w:t>
      </w:r>
    </w:p>
    <w:p w:rsidR="000D6668" w:rsidRDefault="00C702C6">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7</w:t>
      </w:r>
      <w:r w:rsidR="00FF660C">
        <w:rPr>
          <w:rStyle w:val="a7"/>
          <w:rFonts w:ascii="仿宋" w:eastAsia="仿宋" w:hAnsi="仿宋"/>
          <w:bCs/>
          <w:sz w:val="32"/>
          <w:szCs w:val="32"/>
        </w:rPr>
        <w:t>.</w:t>
      </w:r>
      <w:r w:rsidR="00FF660C">
        <w:rPr>
          <w:rFonts w:ascii="仿宋" w:eastAsia="仿宋" w:hAnsi="仿宋" w:hint="eastAsia"/>
          <w:b/>
          <w:bCs/>
          <w:sz w:val="32"/>
          <w:szCs w:val="32"/>
        </w:rPr>
        <w:t>卫生健康</w:t>
      </w:r>
      <w:r w:rsidR="00FF660C">
        <w:rPr>
          <w:rStyle w:val="a7"/>
          <w:rFonts w:ascii="仿宋" w:eastAsia="仿宋" w:hAnsi="仿宋" w:hint="eastAsia"/>
          <w:bCs/>
          <w:sz w:val="32"/>
          <w:szCs w:val="32"/>
        </w:rPr>
        <w:t>（类）</w:t>
      </w:r>
      <w:r>
        <w:rPr>
          <w:rStyle w:val="a7"/>
          <w:rFonts w:ascii="仿宋" w:eastAsia="仿宋" w:hAnsi="仿宋" w:hint="eastAsia"/>
          <w:bCs/>
          <w:sz w:val="32"/>
          <w:szCs w:val="32"/>
        </w:rPr>
        <w:t>行政事业单位医疗</w:t>
      </w:r>
      <w:r w:rsidR="00FF660C">
        <w:rPr>
          <w:rStyle w:val="a7"/>
          <w:rFonts w:ascii="仿宋" w:eastAsia="仿宋" w:hAnsi="仿宋" w:hint="eastAsia"/>
          <w:bCs/>
          <w:sz w:val="32"/>
          <w:szCs w:val="32"/>
        </w:rPr>
        <w:t>（款）</w:t>
      </w:r>
      <w:r>
        <w:rPr>
          <w:rStyle w:val="a7"/>
          <w:rFonts w:ascii="仿宋" w:eastAsia="仿宋" w:hAnsi="仿宋" w:hint="eastAsia"/>
          <w:bCs/>
          <w:sz w:val="32"/>
          <w:szCs w:val="32"/>
        </w:rPr>
        <w:t>事业单位医疗</w:t>
      </w:r>
      <w:r w:rsidR="00FF660C">
        <w:rPr>
          <w:rStyle w:val="a7"/>
          <w:rFonts w:ascii="仿宋" w:eastAsia="仿宋" w:hAnsi="仿宋" w:hint="eastAsia"/>
          <w:bCs/>
          <w:sz w:val="32"/>
          <w:szCs w:val="32"/>
        </w:rPr>
        <w:t>（项）</w:t>
      </w:r>
      <w:r w:rsidR="00FF660C">
        <w:rPr>
          <w:rStyle w:val="a7"/>
          <w:rFonts w:ascii="仿宋" w:eastAsia="仿宋" w:hAnsi="仿宋"/>
          <w:bCs/>
          <w:sz w:val="32"/>
          <w:szCs w:val="32"/>
        </w:rPr>
        <w:t>:</w:t>
      </w:r>
      <w:r w:rsidR="00FF660C">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6.24</w:t>
      </w:r>
      <w:r w:rsidR="00FF660C">
        <w:rPr>
          <w:rStyle w:val="a7"/>
          <w:rFonts w:ascii="仿宋" w:eastAsia="仿宋" w:hAnsi="仿宋" w:hint="eastAsia"/>
          <w:b w:val="0"/>
          <w:bCs/>
          <w:sz w:val="32"/>
          <w:szCs w:val="32"/>
        </w:rPr>
        <w:t>万元，完成预算</w:t>
      </w:r>
      <w:r w:rsidR="00454545">
        <w:rPr>
          <w:rStyle w:val="a7"/>
          <w:rFonts w:ascii="仿宋" w:eastAsia="仿宋" w:hAnsi="仿宋" w:hint="eastAsia"/>
          <w:b w:val="0"/>
          <w:bCs/>
          <w:sz w:val="32"/>
          <w:szCs w:val="32"/>
        </w:rPr>
        <w:t>100</w:t>
      </w:r>
      <w:r w:rsidR="00FF660C">
        <w:rPr>
          <w:rStyle w:val="a7"/>
          <w:rFonts w:ascii="仿宋" w:eastAsia="仿宋" w:hAnsi="仿宋"/>
          <w:b w:val="0"/>
          <w:bCs/>
          <w:sz w:val="32"/>
          <w:szCs w:val="32"/>
        </w:rPr>
        <w:t>%</w:t>
      </w:r>
      <w:r w:rsidR="00FF660C">
        <w:rPr>
          <w:rStyle w:val="a7"/>
          <w:rFonts w:ascii="仿宋" w:eastAsia="仿宋" w:hAnsi="仿宋" w:hint="eastAsia"/>
          <w:b w:val="0"/>
          <w:bCs/>
          <w:sz w:val="32"/>
          <w:szCs w:val="32"/>
        </w:rPr>
        <w:t>。</w:t>
      </w:r>
    </w:p>
    <w:p w:rsidR="00036E0A" w:rsidRDefault="00C702C6" w:rsidP="00036E0A">
      <w:pPr>
        <w:spacing w:line="600" w:lineRule="exact"/>
        <w:ind w:firstLineChars="200" w:firstLine="643"/>
        <w:rPr>
          <w:rStyle w:val="a7"/>
          <w:rFonts w:ascii="仿宋" w:eastAsia="仿宋" w:hAnsi="仿宋"/>
          <w:b w:val="0"/>
          <w:bCs/>
          <w:sz w:val="32"/>
          <w:szCs w:val="32"/>
        </w:rPr>
      </w:pPr>
      <w:r>
        <w:rPr>
          <w:rFonts w:ascii="仿宋" w:eastAsia="仿宋" w:hAnsi="仿宋" w:hint="eastAsia"/>
          <w:b/>
          <w:bCs/>
          <w:sz w:val="32"/>
          <w:szCs w:val="32"/>
        </w:rPr>
        <w:t>8.住房保障</w:t>
      </w:r>
      <w:r>
        <w:rPr>
          <w:rStyle w:val="a7"/>
          <w:rFonts w:ascii="仿宋" w:eastAsia="仿宋" w:hAnsi="仿宋" w:hint="eastAsia"/>
          <w:bCs/>
          <w:sz w:val="32"/>
          <w:szCs w:val="32"/>
        </w:rPr>
        <w:t>（类）住房改革支出（款）住房公积金（项）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支出决算为8.45万元，完成预算</w:t>
      </w:r>
      <w:r w:rsidR="00454545">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bookmarkStart w:id="34" w:name="_Toc15377214"/>
      <w:bookmarkStart w:id="35" w:name="_Toc15396608"/>
    </w:p>
    <w:p w:rsidR="00036E0A" w:rsidRDefault="00036E0A" w:rsidP="00036E0A">
      <w:pPr>
        <w:spacing w:line="600" w:lineRule="exact"/>
        <w:ind w:firstLineChars="200" w:firstLine="640"/>
        <w:rPr>
          <w:rStyle w:val="a7"/>
          <w:rFonts w:ascii="仿宋" w:eastAsia="仿宋" w:hAnsi="仿宋"/>
          <w:b w:val="0"/>
          <w:bCs/>
          <w:sz w:val="32"/>
          <w:szCs w:val="32"/>
        </w:rPr>
      </w:pPr>
    </w:p>
    <w:p w:rsidR="000D6668" w:rsidRDefault="00FF660C" w:rsidP="00036E0A">
      <w:pPr>
        <w:spacing w:line="600" w:lineRule="exact"/>
        <w:ind w:firstLineChars="200" w:firstLine="640"/>
        <w:rPr>
          <w:rStyle w:val="2Char"/>
        </w:rPr>
      </w:pPr>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p>
    <w:p w:rsidR="000D6668" w:rsidRDefault="00FF660C">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9F5641">
        <w:rPr>
          <w:rFonts w:ascii="仿宋" w:eastAsia="仿宋" w:hAnsi="仿宋" w:hint="eastAsia"/>
          <w:sz w:val="32"/>
          <w:szCs w:val="32"/>
        </w:rPr>
        <w:t>135</w:t>
      </w:r>
      <w:r w:rsidR="001C52BA">
        <w:rPr>
          <w:rFonts w:ascii="仿宋" w:eastAsia="仿宋" w:hAnsi="仿宋" w:hint="eastAsia"/>
          <w:sz w:val="32"/>
          <w:szCs w:val="32"/>
        </w:rPr>
        <w:t>.63</w:t>
      </w:r>
      <w:r>
        <w:rPr>
          <w:rFonts w:ascii="仿宋" w:eastAsia="仿宋" w:hAnsi="仿宋" w:hint="eastAsia"/>
          <w:sz w:val="32"/>
          <w:szCs w:val="32"/>
        </w:rPr>
        <w:t>万元，其中：</w:t>
      </w:r>
    </w:p>
    <w:p w:rsidR="000D6668" w:rsidRDefault="00FF660C" w:rsidP="00B6636E">
      <w:pPr>
        <w:spacing w:line="600" w:lineRule="exact"/>
        <w:ind w:firstLine="645"/>
        <w:rPr>
          <w:rFonts w:ascii="仿宋" w:eastAsia="仿宋" w:hAnsi="仿宋"/>
          <w:b/>
          <w:sz w:val="32"/>
          <w:szCs w:val="32"/>
        </w:rPr>
      </w:pPr>
      <w:r>
        <w:rPr>
          <w:rFonts w:ascii="仿宋" w:eastAsia="仿宋" w:hAnsi="仿宋" w:hint="eastAsia"/>
          <w:sz w:val="32"/>
          <w:szCs w:val="32"/>
        </w:rPr>
        <w:t>人员经费</w:t>
      </w:r>
      <w:r w:rsidR="00004B49">
        <w:rPr>
          <w:rFonts w:ascii="仿宋" w:eastAsia="仿宋" w:hAnsi="仿宋" w:hint="eastAsia"/>
          <w:sz w:val="32"/>
          <w:szCs w:val="32"/>
        </w:rPr>
        <w:t>122.83</w:t>
      </w:r>
      <w:r>
        <w:rPr>
          <w:rFonts w:ascii="仿宋" w:eastAsia="仿宋" w:hAnsi="仿宋" w:hint="eastAsia"/>
          <w:sz w:val="32"/>
          <w:szCs w:val="32"/>
        </w:rPr>
        <w:t>万元，主要包括：基本工资、津贴补贴、绩效工资、机关事业单位基本养老保险缴费、职业年金缴费、</w:t>
      </w:r>
      <w:r w:rsidR="009331E4">
        <w:rPr>
          <w:rFonts w:ascii="仿宋" w:eastAsia="仿宋" w:hAnsi="仿宋" w:hint="eastAsia"/>
          <w:sz w:val="32"/>
          <w:szCs w:val="32"/>
        </w:rPr>
        <w:t>职工基本医疗保险缴费、</w:t>
      </w:r>
      <w:r>
        <w:rPr>
          <w:rFonts w:ascii="仿宋" w:eastAsia="仿宋" w:hAnsi="仿宋" w:hint="eastAsia"/>
          <w:sz w:val="32"/>
          <w:szCs w:val="32"/>
        </w:rPr>
        <w:t>其他社会保障缴费、住房公积金、其他</w:t>
      </w:r>
      <w:r w:rsidR="009331E4">
        <w:rPr>
          <w:rFonts w:ascii="仿宋" w:eastAsia="仿宋" w:hAnsi="仿宋" w:hint="eastAsia"/>
          <w:sz w:val="32"/>
          <w:szCs w:val="32"/>
        </w:rPr>
        <w:t>工资福利支出、其他对个人和家庭的补助</w:t>
      </w:r>
      <w:r>
        <w:rPr>
          <w:rFonts w:ascii="仿宋" w:eastAsia="仿宋" w:hAnsi="仿宋" w:hint="eastAsia"/>
          <w:sz w:val="32"/>
          <w:szCs w:val="32"/>
        </w:rPr>
        <w:t>等。</w:t>
      </w:r>
      <w:r>
        <w:rPr>
          <w:rFonts w:ascii="仿宋" w:eastAsia="仿宋" w:hAnsi="仿宋"/>
          <w:sz w:val="32"/>
          <w:szCs w:val="32"/>
        </w:rPr>
        <w:br/>
      </w:r>
      <w:r>
        <w:rPr>
          <w:rFonts w:ascii="仿宋" w:eastAsia="仿宋" w:hAnsi="仿宋" w:hint="eastAsia"/>
          <w:sz w:val="32"/>
          <w:szCs w:val="32"/>
        </w:rPr>
        <w:t xml:space="preserve">　　公用经费</w:t>
      </w:r>
      <w:r w:rsidR="00004B49">
        <w:rPr>
          <w:rFonts w:ascii="仿宋" w:eastAsia="仿宋" w:hAnsi="仿宋" w:hint="eastAsia"/>
          <w:sz w:val="32"/>
          <w:szCs w:val="32"/>
        </w:rPr>
        <w:t>12.80</w:t>
      </w:r>
      <w:r>
        <w:rPr>
          <w:rFonts w:ascii="仿宋" w:eastAsia="仿宋" w:hAnsi="仿宋" w:hint="eastAsia"/>
          <w:sz w:val="32"/>
          <w:szCs w:val="32"/>
        </w:rPr>
        <w:t>万元，主要包括：办公费、印刷费、电费、邮电费、工会经费、福利费、其他交通费、其他商品和服务支出等。</w:t>
      </w:r>
    </w:p>
    <w:p w:rsidR="000D6668" w:rsidRDefault="00FF660C">
      <w:pPr>
        <w:spacing w:line="600" w:lineRule="exact"/>
        <w:ind w:firstLine="640"/>
        <w:outlineLvl w:val="1"/>
        <w:rPr>
          <w:rStyle w:val="2Char"/>
          <w:rFonts w:ascii="黑体" w:eastAsia="黑体" w:hAnsi="黑体"/>
          <w:b w:val="0"/>
        </w:rPr>
      </w:pPr>
      <w:bookmarkStart w:id="36" w:name="_Toc15377215"/>
      <w:bookmarkStart w:id="37"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0D6668" w:rsidRDefault="00FF660C" w:rsidP="00126D98">
      <w:pPr>
        <w:spacing w:line="600" w:lineRule="exact"/>
        <w:ind w:firstLine="640"/>
        <w:rPr>
          <w:rFonts w:ascii="仿宋_GB2312" w:eastAsia="仿宋_GB2312"/>
          <w:sz w:val="32"/>
          <w:szCs w:val="32"/>
        </w:rPr>
      </w:pPr>
      <w:r>
        <w:rPr>
          <w:rFonts w:ascii="仿宋" w:eastAsia="仿宋" w:hAnsi="仿宋"/>
          <w:sz w:val="32"/>
          <w:szCs w:val="32"/>
        </w:rPr>
        <w:t>20</w:t>
      </w:r>
      <w:r>
        <w:rPr>
          <w:rFonts w:ascii="仿宋" w:eastAsia="仿宋" w:hAnsi="仿宋" w:hint="eastAsia"/>
          <w:sz w:val="32"/>
          <w:szCs w:val="32"/>
        </w:rPr>
        <w:t>20年“三公”经费财政拨款支出决算</w:t>
      </w:r>
      <w:r w:rsidR="00146EB5">
        <w:rPr>
          <w:rFonts w:ascii="仿宋" w:eastAsia="仿宋" w:hAnsi="仿宋" w:hint="eastAsia"/>
          <w:sz w:val="32"/>
          <w:szCs w:val="32"/>
        </w:rPr>
        <w:t>0</w:t>
      </w:r>
      <w:r>
        <w:rPr>
          <w:rFonts w:ascii="仿宋" w:eastAsia="仿宋" w:hAnsi="仿宋" w:hint="eastAsia"/>
          <w:sz w:val="32"/>
          <w:szCs w:val="32"/>
        </w:rPr>
        <w:t>万元</w:t>
      </w:r>
    </w:p>
    <w:p w:rsidR="000D6668" w:rsidRPr="00126D98" w:rsidRDefault="00FF660C">
      <w:pPr>
        <w:spacing w:line="600" w:lineRule="exact"/>
        <w:ind w:firstLine="640"/>
        <w:outlineLvl w:val="1"/>
        <w:rPr>
          <w:rStyle w:val="2Char"/>
          <w:rFonts w:ascii="黑体" w:eastAsia="黑体" w:hAnsi="黑体"/>
        </w:rPr>
      </w:pPr>
      <w:bookmarkStart w:id="38" w:name="_Toc15377218"/>
      <w:bookmarkStart w:id="39" w:name="_Toc15396610"/>
      <w:r w:rsidRPr="00126D98">
        <w:rPr>
          <w:rFonts w:ascii="黑体" w:eastAsia="黑体" w:hint="eastAsia"/>
          <w:sz w:val="32"/>
          <w:szCs w:val="32"/>
        </w:rPr>
        <w:t>八、</w:t>
      </w:r>
      <w:r w:rsidRPr="00126D98">
        <w:rPr>
          <w:rStyle w:val="2Char"/>
          <w:rFonts w:ascii="黑体" w:eastAsia="黑体" w:hAnsi="黑体" w:hint="eastAsia"/>
          <w:b w:val="0"/>
        </w:rPr>
        <w:t>政府性基金预算支出决算情况说明</w:t>
      </w:r>
      <w:bookmarkEnd w:id="38"/>
      <w:bookmarkEnd w:id="39"/>
    </w:p>
    <w:p w:rsidR="000D6668" w:rsidRPr="00126D98" w:rsidRDefault="00FF660C">
      <w:pPr>
        <w:spacing w:line="600" w:lineRule="exact"/>
        <w:ind w:firstLine="640"/>
        <w:rPr>
          <w:rFonts w:ascii="仿宋_GB2312" w:eastAsia="仿宋_GB2312"/>
          <w:sz w:val="32"/>
          <w:szCs w:val="32"/>
        </w:rPr>
      </w:pPr>
      <w:r w:rsidRPr="00126D98">
        <w:rPr>
          <w:rFonts w:ascii="仿宋_GB2312" w:eastAsia="仿宋_GB2312"/>
          <w:sz w:val="32"/>
          <w:szCs w:val="32"/>
        </w:rPr>
        <w:t>20</w:t>
      </w:r>
      <w:r w:rsidRPr="00126D98">
        <w:rPr>
          <w:rFonts w:ascii="仿宋_GB2312" w:eastAsia="仿宋_GB2312" w:hint="eastAsia"/>
          <w:sz w:val="32"/>
          <w:szCs w:val="32"/>
        </w:rPr>
        <w:t>20年政府性基金预算财政拨款支出</w:t>
      </w:r>
      <w:r w:rsidR="00126D98" w:rsidRPr="00126D98">
        <w:rPr>
          <w:rFonts w:ascii="仿宋_GB2312" w:eastAsia="仿宋_GB2312" w:hint="eastAsia"/>
          <w:sz w:val="32"/>
          <w:szCs w:val="32"/>
        </w:rPr>
        <w:t>0</w:t>
      </w:r>
      <w:r w:rsidRPr="00126D98">
        <w:rPr>
          <w:rFonts w:ascii="仿宋_GB2312" w:eastAsia="仿宋_GB2312" w:hint="eastAsia"/>
          <w:sz w:val="32"/>
          <w:szCs w:val="32"/>
        </w:rPr>
        <w:t>万元。</w:t>
      </w:r>
    </w:p>
    <w:p w:rsidR="000D6668" w:rsidRPr="00126D98" w:rsidRDefault="00FF660C">
      <w:pPr>
        <w:numPr>
          <w:ilvl w:val="0"/>
          <w:numId w:val="3"/>
        </w:numPr>
        <w:spacing w:line="600" w:lineRule="exact"/>
        <w:ind w:firstLine="640"/>
        <w:outlineLvl w:val="1"/>
        <w:rPr>
          <w:rStyle w:val="2Char"/>
          <w:rFonts w:ascii="黑体" w:eastAsia="黑体" w:hAnsi="黑体"/>
          <w:b w:val="0"/>
        </w:rPr>
      </w:pPr>
      <w:bookmarkStart w:id="40" w:name="_Toc15377219"/>
      <w:bookmarkStart w:id="41" w:name="_Toc15396611"/>
      <w:r w:rsidRPr="00126D98">
        <w:rPr>
          <w:rStyle w:val="2Char"/>
          <w:rFonts w:ascii="黑体" w:eastAsia="黑体" w:hAnsi="黑体" w:hint="eastAsia"/>
          <w:b w:val="0"/>
        </w:rPr>
        <w:t>国有资本经营预算支出决算情况说明</w:t>
      </w:r>
      <w:bookmarkEnd w:id="40"/>
      <w:bookmarkEnd w:id="41"/>
    </w:p>
    <w:p w:rsidR="000D6668" w:rsidRDefault="00FF660C" w:rsidP="00B6636E">
      <w:pPr>
        <w:spacing w:line="600" w:lineRule="exact"/>
        <w:ind w:firstLine="640"/>
        <w:rPr>
          <w:rFonts w:ascii="方正小标宋简体" w:eastAsia="方正小标宋简体" w:hAnsi="方正小标宋简体" w:cs="方正小标宋简体"/>
          <w:sz w:val="44"/>
          <w:szCs w:val="44"/>
        </w:rPr>
      </w:pPr>
      <w:r w:rsidRPr="00126D98">
        <w:rPr>
          <w:rFonts w:ascii="仿宋_GB2312" w:eastAsia="仿宋_GB2312"/>
          <w:sz w:val="32"/>
          <w:szCs w:val="32"/>
        </w:rPr>
        <w:t>20</w:t>
      </w:r>
      <w:r w:rsidRPr="00126D98">
        <w:rPr>
          <w:rFonts w:ascii="仿宋_GB2312" w:eastAsia="仿宋_GB2312" w:hint="eastAsia"/>
          <w:sz w:val="32"/>
          <w:szCs w:val="32"/>
        </w:rPr>
        <w:t>20年国有资本经营预算财政拨款支出</w:t>
      </w:r>
      <w:r w:rsidR="00126D98" w:rsidRPr="00126D98">
        <w:rPr>
          <w:rFonts w:ascii="仿宋_GB2312" w:eastAsia="仿宋_GB2312" w:hint="eastAsia"/>
          <w:sz w:val="32"/>
          <w:szCs w:val="32"/>
        </w:rPr>
        <w:t>0</w:t>
      </w:r>
      <w:r w:rsidRPr="00126D98">
        <w:rPr>
          <w:rFonts w:ascii="仿宋_GB2312" w:eastAsia="仿宋_GB2312" w:hint="eastAsia"/>
          <w:sz w:val="32"/>
          <w:szCs w:val="32"/>
        </w:rPr>
        <w:t>万元。</w:t>
      </w:r>
    </w:p>
    <w:p w:rsidR="000D6668" w:rsidRDefault="00FF660C">
      <w:pPr>
        <w:numPr>
          <w:ilvl w:val="0"/>
          <w:numId w:val="3"/>
        </w:numPr>
        <w:spacing w:line="600" w:lineRule="exact"/>
        <w:ind w:firstLine="640"/>
        <w:outlineLvl w:val="1"/>
        <w:rPr>
          <w:rStyle w:val="2Char"/>
          <w:rFonts w:ascii="黑体" w:eastAsia="黑体" w:hAnsi="黑体"/>
          <w:b w:val="0"/>
        </w:rPr>
      </w:pPr>
      <w:bookmarkStart w:id="42" w:name="_Toc15377221"/>
      <w:bookmarkStart w:id="43" w:name="_Toc15396612"/>
      <w:r>
        <w:rPr>
          <w:rStyle w:val="2Char"/>
          <w:rFonts w:ascii="黑体" w:eastAsia="黑体" w:hAnsi="黑体" w:hint="eastAsia"/>
          <w:b w:val="0"/>
        </w:rPr>
        <w:t>其他重要事项的情况说明</w:t>
      </w:r>
      <w:bookmarkEnd w:id="42"/>
      <w:bookmarkEnd w:id="43"/>
    </w:p>
    <w:p w:rsidR="000D6668" w:rsidRPr="001B2D4F" w:rsidRDefault="00FF660C" w:rsidP="001B2D4F">
      <w:pPr>
        <w:spacing w:line="600" w:lineRule="exact"/>
        <w:ind w:firstLineChars="200" w:firstLine="643"/>
        <w:outlineLvl w:val="2"/>
        <w:rPr>
          <w:rFonts w:ascii="仿宋" w:eastAsia="仿宋" w:hAnsi="仿宋"/>
          <w:b/>
          <w:sz w:val="32"/>
          <w:szCs w:val="32"/>
        </w:rPr>
      </w:pPr>
      <w:bookmarkStart w:id="44" w:name="_Toc15377222"/>
      <w:r w:rsidRPr="001B2D4F">
        <w:rPr>
          <w:rFonts w:ascii="仿宋" w:eastAsia="仿宋" w:hAnsi="仿宋" w:hint="eastAsia"/>
          <w:b/>
          <w:sz w:val="32"/>
          <w:szCs w:val="32"/>
        </w:rPr>
        <w:t>（一）</w:t>
      </w:r>
      <w:bookmarkStart w:id="45" w:name="_Toc15377223"/>
      <w:bookmarkEnd w:id="44"/>
      <w:r w:rsidRPr="001B2D4F">
        <w:rPr>
          <w:rFonts w:ascii="仿宋" w:eastAsia="仿宋" w:hAnsi="仿宋" w:hint="eastAsia"/>
          <w:b/>
          <w:sz w:val="32"/>
          <w:szCs w:val="32"/>
        </w:rPr>
        <w:t>政府采购支出情况</w:t>
      </w:r>
      <w:bookmarkEnd w:id="45"/>
    </w:p>
    <w:p w:rsidR="000D6668" w:rsidRPr="001B2D4F" w:rsidRDefault="00FF660C">
      <w:pPr>
        <w:spacing w:line="600" w:lineRule="exact"/>
        <w:ind w:firstLineChars="200" w:firstLine="640"/>
        <w:rPr>
          <w:rFonts w:ascii="仿宋_GB2312" w:eastAsia="仿宋_GB2312"/>
          <w:sz w:val="32"/>
          <w:szCs w:val="32"/>
        </w:rPr>
      </w:pPr>
      <w:r w:rsidRPr="001B2D4F">
        <w:rPr>
          <w:rFonts w:ascii="仿宋_GB2312" w:eastAsia="仿宋_GB2312"/>
          <w:sz w:val="32"/>
          <w:szCs w:val="32"/>
        </w:rPr>
        <w:t>20</w:t>
      </w:r>
      <w:r w:rsidRPr="001B2D4F">
        <w:rPr>
          <w:rFonts w:ascii="仿宋_GB2312" w:eastAsia="仿宋_GB2312" w:hint="eastAsia"/>
          <w:sz w:val="32"/>
          <w:szCs w:val="32"/>
        </w:rPr>
        <w:t>20年，</w:t>
      </w:r>
      <w:r w:rsidR="001B2D4F" w:rsidRPr="001B2D4F">
        <w:rPr>
          <w:rFonts w:ascii="仿宋_GB2312" w:eastAsia="仿宋_GB2312" w:hint="eastAsia"/>
          <w:sz w:val="32"/>
          <w:szCs w:val="32"/>
        </w:rPr>
        <w:t>四川省青少年研究与发展中心</w:t>
      </w:r>
      <w:r w:rsidRPr="001B2D4F">
        <w:rPr>
          <w:rFonts w:ascii="仿宋_GB2312" w:eastAsia="仿宋_GB2312" w:hint="eastAsia"/>
          <w:sz w:val="32"/>
          <w:szCs w:val="32"/>
        </w:rPr>
        <w:t>政府采购支出总额</w:t>
      </w:r>
      <w:r w:rsidR="001B2D4F" w:rsidRPr="001B2D4F">
        <w:rPr>
          <w:rFonts w:ascii="仿宋_GB2312" w:eastAsia="仿宋_GB2312" w:hint="eastAsia"/>
          <w:sz w:val="32"/>
          <w:szCs w:val="32"/>
        </w:rPr>
        <w:t>0</w:t>
      </w:r>
      <w:r w:rsidRPr="001B2D4F">
        <w:rPr>
          <w:rFonts w:ascii="仿宋_GB2312" w:eastAsia="仿宋_GB2312" w:hint="eastAsia"/>
          <w:sz w:val="32"/>
          <w:szCs w:val="32"/>
        </w:rPr>
        <w:t>万元</w:t>
      </w:r>
      <w:r w:rsidR="001B2D4F" w:rsidRPr="001B2D4F">
        <w:rPr>
          <w:rFonts w:ascii="仿宋_GB2312" w:eastAsia="仿宋_GB2312" w:hint="eastAsia"/>
          <w:sz w:val="32"/>
          <w:szCs w:val="32"/>
        </w:rPr>
        <w:t>。</w:t>
      </w:r>
    </w:p>
    <w:p w:rsidR="000D6668" w:rsidRPr="001B2D4F" w:rsidRDefault="00FF660C">
      <w:pPr>
        <w:autoSpaceDE w:val="0"/>
        <w:autoSpaceDN w:val="0"/>
        <w:adjustRightInd w:val="0"/>
        <w:spacing w:line="600" w:lineRule="exact"/>
        <w:ind w:firstLineChars="200" w:firstLine="643"/>
        <w:jc w:val="left"/>
        <w:outlineLvl w:val="2"/>
        <w:rPr>
          <w:rFonts w:ascii="仿宋" w:eastAsia="仿宋" w:hAnsi="仿宋"/>
          <w:b/>
          <w:sz w:val="32"/>
          <w:szCs w:val="32"/>
        </w:rPr>
      </w:pPr>
      <w:bookmarkStart w:id="46" w:name="_Toc15377224"/>
      <w:r w:rsidRPr="001B2D4F">
        <w:rPr>
          <w:rFonts w:ascii="仿宋" w:eastAsia="仿宋" w:hAnsi="仿宋" w:hint="eastAsia"/>
          <w:b/>
          <w:sz w:val="32"/>
          <w:szCs w:val="32"/>
        </w:rPr>
        <w:t>（</w:t>
      </w:r>
      <w:r w:rsidR="001B2D4F" w:rsidRPr="001B2D4F">
        <w:rPr>
          <w:rFonts w:ascii="仿宋" w:eastAsia="仿宋" w:hAnsi="仿宋" w:hint="eastAsia"/>
          <w:b/>
          <w:sz w:val="32"/>
          <w:szCs w:val="32"/>
        </w:rPr>
        <w:t>二</w:t>
      </w:r>
      <w:r w:rsidRPr="001B2D4F">
        <w:rPr>
          <w:rFonts w:ascii="仿宋" w:eastAsia="仿宋" w:hAnsi="仿宋" w:hint="eastAsia"/>
          <w:b/>
          <w:sz w:val="32"/>
          <w:szCs w:val="32"/>
        </w:rPr>
        <w:t>）国有资产占有使用情况</w:t>
      </w:r>
      <w:bookmarkEnd w:id="46"/>
    </w:p>
    <w:p w:rsidR="000D6668" w:rsidRDefault="00FF660C">
      <w:pPr>
        <w:autoSpaceDE w:val="0"/>
        <w:autoSpaceDN w:val="0"/>
        <w:adjustRightInd w:val="0"/>
        <w:spacing w:line="600" w:lineRule="exact"/>
        <w:ind w:firstLineChars="200" w:firstLine="640"/>
        <w:jc w:val="left"/>
        <w:rPr>
          <w:rFonts w:ascii="仿宋_GB2312" w:eastAsia="仿宋_GB2312"/>
          <w:sz w:val="32"/>
          <w:szCs w:val="32"/>
        </w:rPr>
      </w:pPr>
      <w:r w:rsidRPr="001B2D4F">
        <w:rPr>
          <w:rFonts w:ascii="仿宋_GB2312" w:eastAsia="仿宋_GB2312" w:hint="eastAsia"/>
          <w:sz w:val="32"/>
          <w:szCs w:val="32"/>
        </w:rPr>
        <w:t>截至</w:t>
      </w:r>
      <w:r w:rsidRPr="001B2D4F">
        <w:rPr>
          <w:rFonts w:ascii="仿宋_GB2312" w:eastAsia="仿宋_GB2312"/>
          <w:sz w:val="32"/>
          <w:szCs w:val="32"/>
        </w:rPr>
        <w:t>20</w:t>
      </w:r>
      <w:r w:rsidRPr="001B2D4F">
        <w:rPr>
          <w:rFonts w:ascii="仿宋_GB2312" w:eastAsia="仿宋_GB2312" w:hint="eastAsia"/>
          <w:sz w:val="32"/>
          <w:szCs w:val="32"/>
        </w:rPr>
        <w:t>20年</w:t>
      </w:r>
      <w:r w:rsidRPr="001B2D4F">
        <w:rPr>
          <w:rFonts w:ascii="仿宋_GB2312" w:eastAsia="仿宋_GB2312"/>
          <w:sz w:val="32"/>
          <w:szCs w:val="32"/>
        </w:rPr>
        <w:t>12</w:t>
      </w:r>
      <w:r w:rsidRPr="001B2D4F">
        <w:rPr>
          <w:rFonts w:ascii="仿宋_GB2312" w:eastAsia="仿宋_GB2312" w:hint="eastAsia"/>
          <w:sz w:val="32"/>
          <w:szCs w:val="32"/>
        </w:rPr>
        <w:t>月</w:t>
      </w:r>
      <w:r w:rsidRPr="001B2D4F">
        <w:rPr>
          <w:rFonts w:ascii="仿宋_GB2312" w:eastAsia="仿宋_GB2312"/>
          <w:sz w:val="32"/>
          <w:szCs w:val="32"/>
        </w:rPr>
        <w:t>31</w:t>
      </w:r>
      <w:r w:rsidRPr="001B2D4F">
        <w:rPr>
          <w:rFonts w:ascii="仿宋_GB2312" w:eastAsia="仿宋_GB2312" w:hint="eastAsia"/>
          <w:sz w:val="32"/>
          <w:szCs w:val="32"/>
        </w:rPr>
        <w:t>日，</w:t>
      </w:r>
      <w:r w:rsidR="001B2D4F" w:rsidRPr="001B2D4F">
        <w:rPr>
          <w:rFonts w:ascii="仿宋_GB2312" w:eastAsia="仿宋_GB2312" w:hint="eastAsia"/>
          <w:sz w:val="32"/>
          <w:szCs w:val="32"/>
        </w:rPr>
        <w:t>四川省青少年研究与发展中心</w:t>
      </w:r>
      <w:r w:rsidRPr="001B2D4F">
        <w:rPr>
          <w:rFonts w:ascii="仿宋_GB2312" w:eastAsia="仿宋_GB2312" w:hint="eastAsia"/>
          <w:sz w:val="32"/>
          <w:szCs w:val="32"/>
        </w:rPr>
        <w:t>共有车辆</w:t>
      </w:r>
      <w:r w:rsidR="001B2D4F" w:rsidRPr="001B2D4F">
        <w:rPr>
          <w:rFonts w:ascii="仿宋_GB2312" w:eastAsia="仿宋_GB2312" w:hint="eastAsia"/>
          <w:sz w:val="32"/>
          <w:szCs w:val="32"/>
        </w:rPr>
        <w:t>0</w:t>
      </w:r>
      <w:r w:rsidRPr="001B2D4F">
        <w:rPr>
          <w:rFonts w:ascii="仿宋_GB2312" w:eastAsia="仿宋_GB2312" w:hint="eastAsia"/>
          <w:sz w:val="32"/>
          <w:szCs w:val="32"/>
        </w:rPr>
        <w:t>辆</w:t>
      </w:r>
      <w:r w:rsidR="001B2D4F" w:rsidRPr="001B2D4F">
        <w:rPr>
          <w:rFonts w:ascii="仿宋_GB2312" w:eastAsia="仿宋_GB2312" w:hint="eastAsia"/>
          <w:sz w:val="32"/>
          <w:szCs w:val="32"/>
        </w:rPr>
        <w:t>。</w:t>
      </w:r>
      <w:r w:rsidRPr="001B2D4F">
        <w:rPr>
          <w:rFonts w:ascii="仿宋_GB2312" w:eastAsia="仿宋_GB2312" w:hint="eastAsia"/>
          <w:sz w:val="32"/>
          <w:szCs w:val="32"/>
        </w:rPr>
        <w:t>单价</w:t>
      </w:r>
      <w:r w:rsidRPr="001B2D4F">
        <w:rPr>
          <w:rFonts w:ascii="仿宋_GB2312" w:eastAsia="仿宋_GB2312"/>
          <w:sz w:val="32"/>
          <w:szCs w:val="32"/>
        </w:rPr>
        <w:t>50</w:t>
      </w:r>
      <w:r w:rsidRPr="001B2D4F">
        <w:rPr>
          <w:rFonts w:ascii="仿宋_GB2312" w:eastAsia="仿宋_GB2312" w:hint="eastAsia"/>
          <w:sz w:val="32"/>
          <w:szCs w:val="32"/>
        </w:rPr>
        <w:t>万元以上通用设备</w:t>
      </w:r>
      <w:r w:rsidR="001B2D4F" w:rsidRPr="001B2D4F">
        <w:rPr>
          <w:rFonts w:ascii="仿宋_GB2312" w:eastAsia="仿宋_GB2312" w:hint="eastAsia"/>
          <w:sz w:val="32"/>
          <w:szCs w:val="32"/>
        </w:rPr>
        <w:t>0</w:t>
      </w:r>
      <w:r w:rsidRPr="001B2D4F">
        <w:rPr>
          <w:rFonts w:ascii="仿宋_GB2312" w:eastAsia="仿宋_GB2312" w:hint="eastAsia"/>
          <w:sz w:val="32"/>
          <w:szCs w:val="32"/>
        </w:rPr>
        <w:t>台（套）。</w:t>
      </w:r>
    </w:p>
    <w:p w:rsidR="000D6668" w:rsidRDefault="00FF660C">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lastRenderedPageBreak/>
        <w:t>（</w:t>
      </w:r>
      <w:r w:rsidR="00AC3623">
        <w:rPr>
          <w:rFonts w:ascii="仿宋" w:eastAsia="仿宋" w:hAnsi="仿宋" w:hint="eastAsia"/>
          <w:b/>
          <w:sz w:val="32"/>
          <w:szCs w:val="32"/>
        </w:rPr>
        <w:t>三</w:t>
      </w:r>
      <w:r>
        <w:rPr>
          <w:rFonts w:ascii="仿宋" w:eastAsia="仿宋" w:hAnsi="仿宋" w:hint="eastAsia"/>
          <w:b/>
          <w:sz w:val="32"/>
          <w:szCs w:val="32"/>
        </w:rPr>
        <w:t>）预算绩效管理情况</w:t>
      </w:r>
    </w:p>
    <w:p w:rsidR="000D6668" w:rsidRDefault="00FF66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sidRPr="00337F30">
        <w:rPr>
          <w:rFonts w:ascii="仿宋_GB2312" w:eastAsia="仿宋_GB2312" w:hAnsi="仿宋_GB2312" w:cs="仿宋_GB2312" w:hint="eastAsia"/>
          <w:sz w:val="32"/>
          <w:szCs w:val="32"/>
        </w:rPr>
        <w:t>2020年度</w:t>
      </w:r>
      <w:r>
        <w:rPr>
          <w:rFonts w:ascii="仿宋_GB2312" w:eastAsia="仿宋_GB2312" w:hAnsi="仿宋_GB2312" w:cs="仿宋_GB2312" w:hint="eastAsia"/>
          <w:sz w:val="32"/>
          <w:szCs w:val="32"/>
        </w:rPr>
        <w:t>预算编制阶段，组织对</w:t>
      </w:r>
      <w:r w:rsidR="00ED6C79" w:rsidRPr="00337F30">
        <w:rPr>
          <w:rFonts w:ascii="仿宋_GB2312" w:eastAsia="仿宋_GB2312" w:hAnsi="仿宋_GB2312" w:cs="仿宋_GB2312" w:hint="eastAsia"/>
          <w:sz w:val="32"/>
          <w:szCs w:val="32"/>
        </w:rPr>
        <w:t>《四川青少年年鉴》编印经费、青少年工作决策咨询智库建设、《四川共青团》编印经费</w:t>
      </w:r>
      <w:r>
        <w:rPr>
          <w:rFonts w:ascii="仿宋_GB2312" w:eastAsia="仿宋_GB2312" w:hAnsi="仿宋_GB2312" w:cs="仿宋_GB2312" w:hint="eastAsia"/>
          <w:sz w:val="32"/>
          <w:szCs w:val="32"/>
        </w:rPr>
        <w:t>项目开展了预算事前绩效评估，对</w:t>
      </w:r>
      <w:r w:rsidR="00ED6C79">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个项目编制了绩效目标，预算执行过程中，选取</w:t>
      </w:r>
      <w:r w:rsidR="00ED6C79">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个项目开展绩效监控，年终执行完毕后，对</w:t>
      </w:r>
      <w:r w:rsidR="001862E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个项目开展了绩效目标完成情况自评。</w:t>
      </w:r>
    </w:p>
    <w:p w:rsidR="00665042" w:rsidRDefault="00FF660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本单位按要求对2020年整体支出开展绩效自评，从评价情况来看</w:t>
      </w:r>
      <w:r w:rsidR="00665042">
        <w:rPr>
          <w:rFonts w:ascii="仿宋_GB2312" w:eastAsia="仿宋_GB2312" w:hAnsi="仿宋_GB2312" w:cs="仿宋_GB2312" w:hint="eastAsia"/>
          <w:sz w:val="32"/>
          <w:szCs w:val="32"/>
        </w:rPr>
        <w:t>在主管部门和单位领导班子的高度重视下，本着</w:t>
      </w:r>
      <w:r w:rsidR="00665042" w:rsidRPr="00337F30">
        <w:rPr>
          <w:rFonts w:ascii="仿宋_GB2312" w:eastAsia="仿宋_GB2312" w:hAnsi="仿宋_GB2312" w:cs="仿宋_GB2312"/>
          <w:sz w:val="32"/>
          <w:szCs w:val="32"/>
        </w:rPr>
        <w:t>“合理编制，准确客观，实时</w:t>
      </w:r>
      <w:r w:rsidR="00665042" w:rsidRPr="00665042">
        <w:rPr>
          <w:rFonts w:ascii="仿宋_GB2312" w:eastAsia="仿宋_GB2312" w:hAnsi="仿宋_GB2312" w:cs="仿宋_GB2312"/>
          <w:sz w:val="32"/>
          <w:szCs w:val="32"/>
        </w:rPr>
        <w:t>监控”的原则，严格按照预算绩效相关规定，在预算执行过程中，对预算项目实施进展、资金支出使用、项目效益情况与预期目标情况、会计核算信息等进行跟踪监控。绩效管理工作保持良性循环，</w:t>
      </w:r>
      <w:r w:rsidR="00665042">
        <w:rPr>
          <w:rFonts w:ascii="仿宋_GB2312" w:eastAsia="仿宋_GB2312" w:hAnsi="仿宋_GB2312" w:cs="仿宋_GB2312" w:hint="eastAsia"/>
          <w:sz w:val="32"/>
          <w:szCs w:val="32"/>
        </w:rPr>
        <w:t>绩效资金的使用效果良好，项目达到了预期效果。</w:t>
      </w:r>
    </w:p>
    <w:p w:rsidR="00665042" w:rsidRPr="00337F30" w:rsidRDefault="00FF660C" w:rsidP="00337F3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本单位还自行组织了</w:t>
      </w:r>
      <w:r w:rsidR="00665042" w:rsidRPr="00337F30">
        <w:rPr>
          <w:rFonts w:ascii="仿宋_GB2312" w:eastAsia="仿宋_GB2312" w:hAnsi="仿宋_GB2312" w:cs="仿宋_GB2312" w:hint="eastAsia"/>
          <w:sz w:val="32"/>
          <w:szCs w:val="32"/>
        </w:rPr>
        <w:t>《四川青少年年鉴》编印经费</w:t>
      </w:r>
      <w:r>
        <w:rPr>
          <w:rFonts w:ascii="仿宋_GB2312" w:eastAsia="仿宋_GB2312" w:hAnsi="仿宋_GB2312" w:cs="仿宋_GB2312" w:hint="eastAsia"/>
          <w:sz w:val="32"/>
          <w:szCs w:val="32"/>
        </w:rPr>
        <w:t>项目</w:t>
      </w:r>
      <w:r w:rsidR="00665042">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支出绩效评价，从评价情况来看</w:t>
      </w:r>
      <w:r w:rsidR="00665042">
        <w:rPr>
          <w:rFonts w:ascii="仿宋_GB2312" w:eastAsia="仿宋_GB2312" w:hAnsi="仿宋_GB2312" w:cs="仿宋_GB2312" w:hint="eastAsia"/>
          <w:sz w:val="32"/>
          <w:szCs w:val="32"/>
        </w:rPr>
        <w:t>，</w:t>
      </w:r>
      <w:r w:rsidR="00665042" w:rsidRPr="00337F30">
        <w:rPr>
          <w:rFonts w:ascii="仿宋_GB2312" w:eastAsia="仿宋_GB2312" w:hAnsi="仿宋_GB2312" w:cs="仿宋_GB2312" w:hint="eastAsia"/>
          <w:sz w:val="32"/>
          <w:szCs w:val="32"/>
        </w:rPr>
        <w:t>该项目年度计划完整，符合职能分工，项目资金申请审批完整。该项目资金</w:t>
      </w:r>
      <w:proofErr w:type="gramStart"/>
      <w:r w:rsidR="00665042" w:rsidRPr="00337F30">
        <w:rPr>
          <w:rFonts w:ascii="仿宋_GB2312" w:eastAsia="仿宋_GB2312" w:hAnsi="仿宋_GB2312" w:cs="仿宋_GB2312" w:hint="eastAsia"/>
          <w:sz w:val="32"/>
          <w:szCs w:val="32"/>
        </w:rPr>
        <w:t>共预算</w:t>
      </w:r>
      <w:proofErr w:type="gramEnd"/>
      <w:r w:rsidR="00665042" w:rsidRPr="00337F30">
        <w:rPr>
          <w:rFonts w:ascii="仿宋_GB2312" w:eastAsia="仿宋_GB2312" w:hAnsi="仿宋_GB2312" w:cs="仿宋_GB2312" w:hint="eastAsia"/>
          <w:sz w:val="32"/>
          <w:szCs w:val="32"/>
        </w:rPr>
        <w:t>16万元，项目资金执行率100%。该项目按照既定计划，完成了21个市州的青少年发展状况和青少年相关数据收集、内部开展年鉴书稿的编撰审读及修改工作5次以上、翔实系统地记载上一年度全省青少年事务、完成出版</w:t>
      </w:r>
      <w:r w:rsidR="001B187F">
        <w:rPr>
          <w:rFonts w:ascii="仿宋_GB2312" w:eastAsia="仿宋_GB2312" w:hAnsi="仿宋_GB2312" w:cs="仿宋_GB2312" w:hint="eastAsia"/>
          <w:sz w:val="32"/>
          <w:szCs w:val="32"/>
        </w:rPr>
        <w:t>印刷</w:t>
      </w:r>
      <w:r w:rsidR="00665042" w:rsidRPr="00337F30">
        <w:rPr>
          <w:rFonts w:ascii="仿宋_GB2312" w:eastAsia="仿宋_GB2312" w:hAnsi="仿宋_GB2312" w:cs="仿宋_GB2312" w:hint="eastAsia"/>
          <w:sz w:val="32"/>
          <w:szCs w:val="32"/>
        </w:rPr>
        <w:t>3000册</w:t>
      </w:r>
      <w:r w:rsidR="00337F30" w:rsidRPr="00337F30">
        <w:rPr>
          <w:rFonts w:ascii="仿宋_GB2312" w:eastAsia="仿宋_GB2312" w:hAnsi="仿宋_GB2312" w:cs="仿宋_GB2312" w:hint="eastAsia"/>
          <w:sz w:val="32"/>
          <w:szCs w:val="32"/>
        </w:rPr>
        <w:t>，</w:t>
      </w:r>
      <w:r w:rsidR="00665042" w:rsidRPr="00337F30">
        <w:rPr>
          <w:rFonts w:ascii="仿宋_GB2312" w:eastAsia="仿宋_GB2312" w:hAnsi="仿宋_GB2312" w:cs="仿宋_GB2312" w:hint="eastAsia"/>
          <w:sz w:val="32"/>
          <w:szCs w:val="32"/>
        </w:rPr>
        <w:t>项目按期完成。</w:t>
      </w:r>
    </w:p>
    <w:p w:rsidR="000D6668" w:rsidRPr="00AC3623" w:rsidRDefault="00FF660C">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本单位在2020年度</w:t>
      </w:r>
      <w:r w:rsidR="00C945A6">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决算中反映</w:t>
      </w:r>
      <w:r w:rsidR="004A7936">
        <w:rPr>
          <w:rFonts w:ascii="仿宋_GB2312" w:eastAsia="仿宋_GB2312" w:hAnsi="仿宋_GB2312" w:cs="仿宋_GB2312" w:hint="eastAsia"/>
          <w:sz w:val="32"/>
          <w:szCs w:val="32"/>
        </w:rPr>
        <w:t>“</w:t>
      </w:r>
      <w:r w:rsidR="004A7936" w:rsidRPr="00337F30">
        <w:rPr>
          <w:rFonts w:ascii="仿宋_GB2312" w:eastAsia="仿宋_GB2312" w:hAnsi="仿宋_GB2312" w:cs="仿宋_GB2312" w:hint="eastAsia"/>
          <w:sz w:val="32"/>
          <w:szCs w:val="32"/>
        </w:rPr>
        <w:t>《四川青少年年鉴》</w:t>
      </w:r>
      <w:r w:rsidR="004A7936" w:rsidRPr="00337F30">
        <w:rPr>
          <w:rFonts w:ascii="仿宋_GB2312" w:eastAsia="仿宋_GB2312" w:hAnsi="仿宋_GB2312" w:cs="仿宋_GB2312" w:hint="eastAsia"/>
          <w:sz w:val="32"/>
          <w:szCs w:val="32"/>
        </w:rPr>
        <w:lastRenderedPageBreak/>
        <w:t>编印经费</w:t>
      </w:r>
      <w:r w:rsidR="004A7936">
        <w:rPr>
          <w:rFonts w:ascii="仿宋_GB2312" w:eastAsia="仿宋_GB2312" w:hAnsi="仿宋_GB2312" w:cs="仿宋_GB2312" w:hint="eastAsia"/>
          <w:sz w:val="32"/>
          <w:szCs w:val="32"/>
        </w:rPr>
        <w:t>”</w:t>
      </w:r>
      <w:r w:rsidR="004A7936" w:rsidRPr="00337F30">
        <w:rPr>
          <w:rFonts w:ascii="仿宋_GB2312" w:eastAsia="仿宋_GB2312" w:hAnsi="仿宋_GB2312" w:cs="仿宋_GB2312" w:hint="eastAsia"/>
          <w:sz w:val="32"/>
          <w:szCs w:val="32"/>
        </w:rPr>
        <w:t>“青少年工作决策咨询智库建设”“《四川共青团》编印经费”</w:t>
      </w:r>
      <w:r>
        <w:rPr>
          <w:rFonts w:ascii="仿宋_GB2312" w:eastAsia="仿宋_GB2312" w:hAnsi="仿宋_GB2312" w:cs="仿宋_GB2312" w:hint="eastAsia"/>
          <w:sz w:val="32"/>
          <w:szCs w:val="32"/>
        </w:rPr>
        <w:t>等</w:t>
      </w:r>
      <w:r w:rsidR="004A793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个项目绩效目标实际完成</w:t>
      </w:r>
      <w:r w:rsidRPr="00AC3623">
        <w:rPr>
          <w:rFonts w:ascii="仿宋_GB2312" w:eastAsia="仿宋_GB2312" w:hAnsi="仿宋_GB2312" w:cs="仿宋_GB2312" w:hint="eastAsia"/>
          <w:sz w:val="32"/>
          <w:szCs w:val="32"/>
        </w:rPr>
        <w:t>情况。（本单位项目绩效目标个数在5个以上的，选取5个项目进行公开，目标个数在5个以下的，全部进行公开，公开内容包括选取的全部项目完成情况综述和完成情况表）。</w:t>
      </w:r>
    </w:p>
    <w:p w:rsidR="000D6668" w:rsidRDefault="00FF660C" w:rsidP="003D46B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A7936" w:rsidRPr="00337F30">
        <w:rPr>
          <w:rFonts w:ascii="仿宋_GB2312" w:eastAsia="仿宋_GB2312" w:hAnsi="仿宋_GB2312" w:cs="仿宋_GB2312" w:hint="eastAsia"/>
          <w:sz w:val="32"/>
          <w:szCs w:val="32"/>
        </w:rPr>
        <w:t>《四川青少年年鉴》编印经费</w:t>
      </w:r>
      <w:r>
        <w:rPr>
          <w:rFonts w:ascii="仿宋_GB2312" w:eastAsia="仿宋_GB2312" w:hAnsi="仿宋_GB2312" w:cs="仿宋_GB2312" w:hint="eastAsia"/>
          <w:sz w:val="32"/>
          <w:szCs w:val="32"/>
        </w:rPr>
        <w:t>项目绩效目标完成情况综述。项目全年预算数</w:t>
      </w:r>
      <w:r w:rsidR="004A7936">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万元，执行数为</w:t>
      </w:r>
      <w:r w:rsidR="004A7936">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万元，完成预算的</w:t>
      </w:r>
      <w:r w:rsidR="004A7936">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3740E4">
        <w:rPr>
          <w:rFonts w:ascii="仿宋_GB2312" w:eastAsia="仿宋_GB2312" w:hAnsi="仿宋_GB2312" w:cs="仿宋_GB2312" w:hint="eastAsia"/>
          <w:sz w:val="32"/>
          <w:szCs w:val="32"/>
        </w:rPr>
        <w:t>项目经费主要用于</w:t>
      </w:r>
      <w:r w:rsidR="003740E4" w:rsidRPr="00337F30">
        <w:rPr>
          <w:rFonts w:ascii="仿宋_GB2312" w:eastAsia="仿宋_GB2312" w:hAnsi="仿宋_GB2312" w:cs="仿宋_GB2312" w:hint="eastAsia"/>
          <w:sz w:val="32"/>
          <w:szCs w:val="32"/>
        </w:rPr>
        <w:t>《四川青少年年鉴》数据、文字素材、图片资料等相关基础材料的收集、核实、整理，以及相关的调研工作；年鉴编撰工作；出版印刷及后期发行等相关工作。该项目的实施，</w:t>
      </w:r>
      <w:r w:rsidR="001B187F">
        <w:rPr>
          <w:rFonts w:ascii="仿宋_GB2312" w:eastAsia="仿宋_GB2312" w:hAnsi="仿宋_GB2312" w:cs="仿宋_GB2312" w:hint="eastAsia"/>
          <w:sz w:val="32"/>
          <w:szCs w:val="32"/>
        </w:rPr>
        <w:t>夯实了</w:t>
      </w:r>
      <w:r w:rsidR="003740E4" w:rsidRPr="00337F30">
        <w:rPr>
          <w:rFonts w:ascii="仿宋_GB2312" w:eastAsia="仿宋_GB2312" w:hAnsi="仿宋_GB2312" w:cs="仿宋_GB2312" w:hint="eastAsia"/>
          <w:sz w:val="32"/>
          <w:szCs w:val="32"/>
        </w:rPr>
        <w:t>贯彻《四川省中长期青年发展规划(2017—2025 年)》</w:t>
      </w:r>
      <w:r w:rsidR="001B187F">
        <w:rPr>
          <w:rFonts w:ascii="仿宋_GB2312" w:eastAsia="仿宋_GB2312" w:hAnsi="仿宋_GB2312" w:cs="仿宋_GB2312" w:hint="eastAsia"/>
          <w:sz w:val="32"/>
          <w:szCs w:val="32"/>
        </w:rPr>
        <w:t>的</w:t>
      </w:r>
      <w:r w:rsidR="003740E4" w:rsidRPr="00337F30">
        <w:rPr>
          <w:rFonts w:ascii="仿宋_GB2312" w:eastAsia="仿宋_GB2312" w:hAnsi="仿宋_GB2312" w:cs="仿宋_GB2312" w:hint="eastAsia"/>
          <w:sz w:val="32"/>
          <w:szCs w:val="32"/>
        </w:rPr>
        <w:t>重要平台，保障了逐年记载全省共青团工作状况、发展成果的</w:t>
      </w:r>
      <w:r w:rsidR="003D46B4" w:rsidRPr="00337F30">
        <w:rPr>
          <w:rFonts w:ascii="仿宋_GB2312" w:eastAsia="仿宋_GB2312" w:hAnsi="仿宋_GB2312" w:cs="仿宋_GB2312" w:hint="eastAsia"/>
          <w:sz w:val="32"/>
          <w:szCs w:val="32"/>
        </w:rPr>
        <w:t>史志</w:t>
      </w:r>
      <w:r w:rsidR="003740E4" w:rsidRPr="00337F30">
        <w:rPr>
          <w:rFonts w:ascii="仿宋_GB2312" w:eastAsia="仿宋_GB2312" w:hAnsi="仿宋_GB2312" w:cs="仿宋_GB2312" w:hint="eastAsia"/>
          <w:sz w:val="32"/>
          <w:szCs w:val="32"/>
        </w:rPr>
        <w:t>工作要求，展示了全省共青团工作新形象、新作为，是从事青少年工作的重要参考书和工具书。</w:t>
      </w:r>
      <w:r>
        <w:rPr>
          <w:rFonts w:ascii="仿宋_GB2312" w:eastAsia="仿宋_GB2312" w:hAnsi="仿宋_GB2312" w:cs="仿宋_GB2312" w:hint="eastAsia"/>
          <w:sz w:val="32"/>
          <w:szCs w:val="32"/>
        </w:rPr>
        <w:t>发现的主要问题：</w:t>
      </w:r>
      <w:r w:rsidR="00D0469A" w:rsidRPr="00337F30">
        <w:rPr>
          <w:rFonts w:ascii="仿宋_GB2312" w:eastAsia="仿宋_GB2312" w:hAnsi="仿宋_GB2312" w:cs="仿宋_GB2312" w:hint="eastAsia"/>
          <w:sz w:val="32"/>
          <w:szCs w:val="32"/>
        </w:rPr>
        <w:t>《四川青少年年鉴》项目为延续项目，2020年度以前每年财政预算为20万元，2020年度起，财政预算紧缩，该项目预算缩减为16万元</w:t>
      </w:r>
      <w:r w:rsidR="006069EE" w:rsidRPr="00337F30">
        <w:rPr>
          <w:rFonts w:ascii="仿宋_GB2312" w:eastAsia="仿宋_GB2312" w:hAnsi="仿宋_GB2312" w:cs="仿宋_GB2312" w:hint="eastAsia"/>
          <w:sz w:val="32"/>
          <w:szCs w:val="32"/>
        </w:rPr>
        <w:t>，</w:t>
      </w:r>
      <w:r w:rsidR="00FC5A58" w:rsidRPr="00337F30">
        <w:rPr>
          <w:rFonts w:ascii="仿宋_GB2312" w:eastAsia="仿宋_GB2312" w:hAnsi="仿宋_GB2312" w:cs="仿宋_GB2312" w:hint="eastAsia"/>
          <w:sz w:val="32"/>
          <w:szCs w:val="32"/>
        </w:rPr>
        <w:t>同时出版费及印刷费等成本增加，</w:t>
      </w:r>
      <w:r w:rsidR="00D0469A" w:rsidRPr="00337F30">
        <w:rPr>
          <w:rFonts w:ascii="仿宋_GB2312" w:eastAsia="仿宋_GB2312" w:hAnsi="仿宋_GB2312" w:cs="仿宋_GB2312" w:hint="eastAsia"/>
          <w:sz w:val="32"/>
          <w:szCs w:val="32"/>
        </w:rPr>
        <w:t>经费较往年更为紧张。</w:t>
      </w:r>
      <w:r>
        <w:rPr>
          <w:rFonts w:ascii="仿宋_GB2312" w:eastAsia="仿宋_GB2312" w:hAnsi="仿宋_GB2312" w:cs="仿宋_GB2312" w:hint="eastAsia"/>
          <w:sz w:val="32"/>
          <w:szCs w:val="32"/>
        </w:rPr>
        <w:t>下一步改进措施：</w:t>
      </w:r>
      <w:r w:rsidR="00FC5A58" w:rsidRPr="00337F30">
        <w:rPr>
          <w:rFonts w:ascii="仿宋_GB2312" w:eastAsia="仿宋_GB2312" w:hAnsi="仿宋_GB2312" w:cs="仿宋_GB2312" w:hint="eastAsia"/>
          <w:sz w:val="32"/>
          <w:szCs w:val="32"/>
        </w:rPr>
        <w:t>建议财政增加《四川青少年年鉴》项目的预算费用。</w:t>
      </w:r>
    </w:p>
    <w:p w:rsidR="000D6668" w:rsidRDefault="00FF660C" w:rsidP="00337F3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EB6BB7" w:rsidRPr="00337F30">
        <w:rPr>
          <w:rFonts w:ascii="仿宋_GB2312" w:eastAsia="仿宋_GB2312" w:hAnsi="仿宋_GB2312" w:cs="仿宋_GB2312" w:hint="eastAsia"/>
          <w:sz w:val="32"/>
          <w:szCs w:val="32"/>
        </w:rPr>
        <w:t>青少年工作决策咨询智库建设</w:t>
      </w:r>
      <w:r>
        <w:rPr>
          <w:rFonts w:ascii="仿宋_GB2312" w:eastAsia="仿宋_GB2312" w:hAnsi="仿宋_GB2312" w:cs="仿宋_GB2312" w:hint="eastAsia"/>
          <w:sz w:val="32"/>
          <w:szCs w:val="32"/>
        </w:rPr>
        <w:t>项目绩效目标完成情况综述。项目全年预算数</w:t>
      </w:r>
      <w:r w:rsidR="00EB6BB7">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万元，执行数为</w:t>
      </w:r>
      <w:r w:rsidR="00EB6BB7">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万元，完成预算的</w:t>
      </w:r>
      <w:r w:rsidR="00EB6BB7">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A77FAB">
        <w:rPr>
          <w:rFonts w:ascii="仿宋_GB2312" w:eastAsia="仿宋_GB2312" w:hAnsi="仿宋_GB2312" w:cs="仿宋_GB2312" w:hint="eastAsia"/>
          <w:sz w:val="32"/>
          <w:szCs w:val="32"/>
        </w:rPr>
        <w:t>项目经费主要用于</w:t>
      </w:r>
      <w:r w:rsidR="00A77FAB" w:rsidRPr="00337F30">
        <w:rPr>
          <w:rFonts w:ascii="仿宋_GB2312" w:eastAsia="仿宋_GB2312" w:hAnsi="仿宋_GB2312" w:cs="仿宋_GB2312" w:hint="eastAsia"/>
          <w:sz w:val="32"/>
          <w:szCs w:val="32"/>
        </w:rPr>
        <w:t>承担</w:t>
      </w:r>
      <w:r w:rsidR="00680467">
        <w:rPr>
          <w:rFonts w:ascii="仿宋_GB2312" w:eastAsia="仿宋_GB2312" w:hAnsi="仿宋_GB2312" w:cs="仿宋_GB2312" w:hint="eastAsia"/>
          <w:sz w:val="32"/>
          <w:szCs w:val="32"/>
        </w:rPr>
        <w:t>全</w:t>
      </w:r>
      <w:r w:rsidR="00A77FAB" w:rsidRPr="00337F30">
        <w:rPr>
          <w:rFonts w:ascii="仿宋_GB2312" w:eastAsia="仿宋_GB2312" w:hAnsi="仿宋_GB2312" w:cs="仿宋_GB2312" w:hint="eastAsia"/>
          <w:sz w:val="32"/>
          <w:szCs w:val="32"/>
        </w:rPr>
        <w:t>省青少年决策咨询专家库（智库）办公室工作，对共青团工作发展中的重大决</w:t>
      </w:r>
      <w:r w:rsidR="00A77FAB" w:rsidRPr="00337F30">
        <w:rPr>
          <w:rFonts w:ascii="仿宋_GB2312" w:eastAsia="仿宋_GB2312" w:hAnsi="仿宋_GB2312" w:cs="仿宋_GB2312" w:hint="eastAsia"/>
          <w:sz w:val="32"/>
          <w:szCs w:val="32"/>
        </w:rPr>
        <w:lastRenderedPageBreak/>
        <w:t>策、重大部署以及重大项目带有战略性、前瞻性和全局性的问题，进行调查研究和咨询论证，提出咨询论证报告、评价分析和建设性意见；为编制和实施四川省青年发展规划及后续工作（如监测数据等）提供相关决策意见和咨询服务；承担实施国家中长期青年发展规划及实施四川中长期青年发展规划相关事务性工作。</w:t>
      </w:r>
      <w:r>
        <w:rPr>
          <w:rFonts w:ascii="仿宋_GB2312" w:eastAsia="仿宋_GB2312" w:hAnsi="仿宋_GB2312" w:cs="仿宋_GB2312" w:hint="eastAsia"/>
          <w:sz w:val="32"/>
          <w:szCs w:val="32"/>
        </w:rPr>
        <w:t>发现的主要问题：</w:t>
      </w:r>
      <w:r w:rsidR="00113835">
        <w:rPr>
          <w:rFonts w:ascii="仿宋_GB2312" w:eastAsia="仿宋_GB2312" w:hAnsi="仿宋_GB2312" w:cs="仿宋_GB2312" w:hint="eastAsia"/>
          <w:sz w:val="32"/>
          <w:szCs w:val="32"/>
        </w:rPr>
        <w:t>研究课题覆盖了各市州，但是对区县的覆盖还不够全面。</w:t>
      </w:r>
      <w:r>
        <w:rPr>
          <w:rFonts w:ascii="仿宋_GB2312" w:eastAsia="仿宋_GB2312" w:hAnsi="仿宋_GB2312" w:cs="仿宋_GB2312" w:hint="eastAsia"/>
          <w:sz w:val="32"/>
          <w:szCs w:val="32"/>
        </w:rPr>
        <w:t>下一步改进措施：</w:t>
      </w:r>
      <w:r w:rsidR="00113835">
        <w:rPr>
          <w:rFonts w:ascii="仿宋_GB2312" w:eastAsia="仿宋_GB2312" w:hAnsi="仿宋_GB2312" w:cs="仿宋_GB2312" w:hint="eastAsia"/>
          <w:sz w:val="32"/>
          <w:szCs w:val="32"/>
        </w:rPr>
        <w:t>还需进一步加强区县级基层组织参与度，形成与基层的有效互动。</w:t>
      </w:r>
    </w:p>
    <w:p w:rsidR="008C2D62" w:rsidRPr="001B187F" w:rsidRDefault="00FF660C" w:rsidP="001B187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E7923" w:rsidRPr="00337F30">
        <w:rPr>
          <w:rFonts w:ascii="仿宋_GB2312" w:eastAsia="仿宋_GB2312" w:hAnsi="仿宋_GB2312" w:cs="仿宋_GB2312" w:hint="eastAsia"/>
          <w:sz w:val="32"/>
          <w:szCs w:val="32"/>
        </w:rPr>
        <w:t>《四川共青团》编印经费</w:t>
      </w:r>
      <w:r>
        <w:rPr>
          <w:rFonts w:ascii="仿宋_GB2312" w:eastAsia="仿宋_GB2312" w:hAnsi="仿宋_GB2312" w:cs="仿宋_GB2312" w:hint="eastAsia"/>
          <w:sz w:val="32"/>
          <w:szCs w:val="32"/>
        </w:rPr>
        <w:t>项目绩效目标完成情况综述。项目全年预算数</w:t>
      </w:r>
      <w:r w:rsidR="00AE7923">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万元，执行数为</w:t>
      </w:r>
      <w:r w:rsidR="00AE7923">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万元，完成预算的</w:t>
      </w:r>
      <w:r w:rsidR="00AE7923">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sidR="00AE7923">
        <w:rPr>
          <w:rFonts w:ascii="仿宋_GB2312" w:eastAsia="仿宋_GB2312" w:hAnsi="仿宋_GB2312" w:cs="仿宋_GB2312" w:hint="eastAsia"/>
          <w:sz w:val="32"/>
          <w:szCs w:val="32"/>
        </w:rPr>
        <w:t>项目经费主要用于</w:t>
      </w:r>
      <w:r w:rsidR="00AE7923" w:rsidRPr="00337F30">
        <w:rPr>
          <w:rFonts w:ascii="仿宋_GB2312" w:eastAsia="仿宋_GB2312" w:hAnsi="仿宋_GB2312" w:cs="仿宋_GB2312" w:hint="eastAsia"/>
          <w:sz w:val="32"/>
          <w:szCs w:val="32"/>
        </w:rPr>
        <w:t>完成《四川共青团》内刊的相关编辑印刷等工作，其中包括文字图片资料收集、整理、撰写、编辑、审校及</w:t>
      </w:r>
      <w:r w:rsidR="001B187F">
        <w:rPr>
          <w:rFonts w:ascii="仿宋_GB2312" w:eastAsia="仿宋_GB2312" w:hAnsi="仿宋_GB2312" w:cs="仿宋_GB2312" w:hint="eastAsia"/>
          <w:sz w:val="32"/>
          <w:szCs w:val="32"/>
        </w:rPr>
        <w:t>制作</w:t>
      </w:r>
      <w:r w:rsidR="00AE7923" w:rsidRPr="00337F30">
        <w:rPr>
          <w:rFonts w:ascii="仿宋_GB2312" w:eastAsia="仿宋_GB2312" w:hAnsi="仿宋_GB2312" w:cs="仿宋_GB2312" w:hint="eastAsia"/>
          <w:sz w:val="32"/>
          <w:szCs w:val="32"/>
        </w:rPr>
        <w:t>、</w:t>
      </w:r>
      <w:r w:rsidR="001B187F">
        <w:rPr>
          <w:rFonts w:ascii="仿宋_GB2312" w:eastAsia="仿宋_GB2312" w:hAnsi="仿宋_GB2312" w:cs="仿宋_GB2312" w:hint="eastAsia"/>
          <w:sz w:val="32"/>
          <w:szCs w:val="32"/>
        </w:rPr>
        <w:t>印刷</w:t>
      </w:r>
      <w:r w:rsidR="00AE7923" w:rsidRPr="00337F30">
        <w:rPr>
          <w:rFonts w:ascii="仿宋_GB2312" w:eastAsia="仿宋_GB2312" w:hAnsi="仿宋_GB2312" w:cs="仿宋_GB2312" w:hint="eastAsia"/>
          <w:sz w:val="32"/>
          <w:szCs w:val="32"/>
        </w:rPr>
        <w:t>等相关工作。</w:t>
      </w:r>
      <w:r w:rsidR="00471ABC" w:rsidRPr="00337F30">
        <w:rPr>
          <w:rFonts w:ascii="仿宋_GB2312" w:eastAsia="仿宋_GB2312" w:hAnsi="仿宋_GB2312" w:cs="仿宋_GB2312" w:hint="eastAsia"/>
          <w:sz w:val="32"/>
          <w:szCs w:val="32"/>
        </w:rPr>
        <w:t>《四川共青团》是共青团四川省委机关刊物，是共青团工作的交流平台，通过该项目的实施，总结了共青团工作的经验，保障和促进了团组织之间、团组织与青年之间的工作理论交流。</w:t>
      </w:r>
      <w:r>
        <w:rPr>
          <w:rFonts w:ascii="仿宋_GB2312" w:eastAsia="仿宋_GB2312" w:hAnsi="仿宋_GB2312" w:cs="仿宋_GB2312" w:hint="eastAsia"/>
          <w:sz w:val="32"/>
          <w:szCs w:val="32"/>
        </w:rPr>
        <w:t>发现的主要问题：</w:t>
      </w:r>
      <w:r w:rsidR="0038150E">
        <w:rPr>
          <w:rFonts w:ascii="仿宋_GB2312" w:eastAsia="仿宋_GB2312" w:hAnsi="仿宋_GB2312" w:cs="仿宋_GB2312" w:hint="eastAsia"/>
          <w:sz w:val="32"/>
          <w:szCs w:val="32"/>
        </w:rPr>
        <w:t>《四川共青团》项目编印经费2018—2019年预算20万元/年，2020年降至8万元/年，预算经费大幅减少。</w:t>
      </w:r>
      <w:r>
        <w:rPr>
          <w:rFonts w:ascii="仿宋_GB2312" w:eastAsia="仿宋_GB2312" w:hAnsi="仿宋_GB2312" w:cs="仿宋_GB2312" w:hint="eastAsia"/>
          <w:sz w:val="32"/>
          <w:szCs w:val="32"/>
        </w:rPr>
        <w:t>下一步改进措施：</w:t>
      </w:r>
      <w:r w:rsidR="0038150E" w:rsidRPr="00337F30">
        <w:rPr>
          <w:rFonts w:ascii="仿宋_GB2312" w:eastAsia="仿宋_GB2312" w:hAnsi="仿宋_GB2312" w:cs="仿宋_GB2312" w:hint="eastAsia"/>
          <w:sz w:val="32"/>
          <w:szCs w:val="32"/>
        </w:rPr>
        <w:t>建议财政增加《四川青少年年鉴》项目的预算费用。</w:t>
      </w:r>
    </w:p>
    <w:p w:rsidR="004E7F8C" w:rsidRDefault="004E7F8C" w:rsidP="00036E0A">
      <w:pPr>
        <w:jc w:val="center"/>
      </w:pPr>
      <w:r>
        <w:br w:type="page"/>
      </w:r>
      <w:r w:rsidR="00036E0A">
        <w:rPr>
          <w:rFonts w:ascii="宋体" w:hAnsi="宋体" w:cs="宋体" w:hint="eastAsia"/>
          <w:b/>
          <w:bCs/>
          <w:kern w:val="0"/>
          <w:sz w:val="36"/>
          <w:szCs w:val="36"/>
        </w:rPr>
        <w:lastRenderedPageBreak/>
        <w:t>项目绩效目标完成情况表</w:t>
      </w:r>
      <w:r w:rsidR="00036E0A">
        <w:rPr>
          <w:rFonts w:ascii="宋体" w:hAnsi="宋体" w:cs="宋体" w:hint="eastAsia"/>
          <w:b/>
          <w:bCs/>
          <w:kern w:val="0"/>
          <w:sz w:val="36"/>
          <w:szCs w:val="36"/>
        </w:rPr>
        <w:br/>
      </w:r>
      <w:r w:rsidR="00036E0A">
        <w:rPr>
          <w:rFonts w:ascii="宋体" w:hAnsi="宋体" w:cs="宋体" w:hint="eastAsia"/>
          <w:kern w:val="0"/>
          <w:sz w:val="36"/>
          <w:szCs w:val="36"/>
        </w:rPr>
        <w:t>(2020年度)</w:t>
      </w:r>
    </w:p>
    <w:tbl>
      <w:tblPr>
        <w:tblpPr w:leftFromText="180" w:rightFromText="180" w:vertAnchor="text" w:horzAnchor="page" w:tblpXSpec="center" w:tblpY="423"/>
        <w:tblOverlap w:val="never"/>
        <w:tblW w:w="10640" w:type="dxa"/>
        <w:jc w:val="center"/>
        <w:tblLayout w:type="fixed"/>
        <w:tblCellMar>
          <w:left w:w="0" w:type="dxa"/>
          <w:right w:w="0" w:type="dxa"/>
        </w:tblCellMar>
        <w:tblLook w:val="04A0"/>
      </w:tblPr>
      <w:tblGrid>
        <w:gridCol w:w="866"/>
        <w:gridCol w:w="204"/>
        <w:gridCol w:w="956"/>
        <w:gridCol w:w="411"/>
        <w:gridCol w:w="614"/>
        <w:gridCol w:w="411"/>
        <w:gridCol w:w="1981"/>
        <w:gridCol w:w="411"/>
        <w:gridCol w:w="1107"/>
        <w:gridCol w:w="876"/>
        <w:gridCol w:w="411"/>
        <w:gridCol w:w="1981"/>
        <w:gridCol w:w="411"/>
      </w:tblGrid>
      <w:tr w:rsidR="000D6668" w:rsidTr="00036E0A">
        <w:trPr>
          <w:trHeight w:val="276"/>
          <w:jc w:val="center"/>
        </w:trPr>
        <w:tc>
          <w:tcPr>
            <w:tcW w:w="346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sidRPr="006D61BF">
              <w:rPr>
                <w:rFonts w:hint="eastAsia"/>
                <w:kern w:val="0"/>
                <w:sz w:val="24"/>
              </w:rPr>
              <w:t>《四川青少年年鉴》编印经费</w:t>
            </w:r>
          </w:p>
        </w:tc>
      </w:tr>
      <w:tr w:rsidR="000D6668" w:rsidTr="00036E0A">
        <w:trPr>
          <w:trHeight w:val="276"/>
          <w:jc w:val="center"/>
        </w:trPr>
        <w:tc>
          <w:tcPr>
            <w:tcW w:w="346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四川省青少年研究与发展中心</w:t>
            </w:r>
          </w:p>
        </w:tc>
      </w:tr>
      <w:tr w:rsidR="000D6668" w:rsidTr="00036E0A">
        <w:trPr>
          <w:trHeight w:val="276"/>
          <w:jc w:val="center"/>
        </w:trPr>
        <w:tc>
          <w:tcPr>
            <w:tcW w:w="107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r>
      <w:tr w:rsidR="000D6668" w:rsidTr="00036E0A">
        <w:trPr>
          <w:trHeight w:val="276"/>
          <w:jc w:val="center"/>
        </w:trPr>
        <w:tc>
          <w:tcPr>
            <w:tcW w:w="10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jc w:val="center"/>
              <w:rPr>
                <w:rFonts w:ascii="宋体" w:hAnsi="宋体" w:cs="宋体"/>
                <w:sz w:val="24"/>
              </w:rPr>
            </w:pP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16</w:t>
            </w:r>
          </w:p>
        </w:tc>
      </w:tr>
      <w:tr w:rsidR="000D6668" w:rsidTr="00036E0A">
        <w:trPr>
          <w:trHeight w:val="337"/>
          <w:jc w:val="center"/>
        </w:trPr>
        <w:tc>
          <w:tcPr>
            <w:tcW w:w="10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jc w:val="center"/>
              <w:rPr>
                <w:rFonts w:ascii="宋体" w:hAnsi="宋体" w:cs="宋体"/>
                <w:sz w:val="24"/>
              </w:rPr>
            </w:pPr>
          </w:p>
        </w:tc>
        <w:tc>
          <w:tcPr>
            <w:tcW w:w="23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widowControl/>
              <w:jc w:val="center"/>
              <w:textAlignment w:val="center"/>
              <w:rPr>
                <w:rFonts w:ascii="宋体" w:hAnsi="宋体" w:cs="宋体"/>
                <w:sz w:val="24"/>
              </w:rPr>
            </w:pPr>
            <w:r>
              <w:rPr>
                <w:rFonts w:ascii="宋体" w:hAnsi="宋体" w:cs="宋体" w:hint="eastAsia"/>
                <w:sz w:val="24"/>
              </w:rPr>
              <w:t>0</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DA1EC6">
            <w:pPr>
              <w:jc w:val="center"/>
              <w:rPr>
                <w:rFonts w:ascii="宋体" w:hAnsi="宋体" w:cs="宋体"/>
                <w:sz w:val="24"/>
              </w:rPr>
            </w:pPr>
            <w:r>
              <w:rPr>
                <w:rFonts w:ascii="宋体" w:hAnsi="宋体" w:cs="宋体" w:hint="eastAsia"/>
                <w:sz w:val="24"/>
              </w:rPr>
              <w:t>0</w:t>
            </w:r>
          </w:p>
        </w:tc>
      </w:tr>
      <w:tr w:rsidR="000D6668" w:rsidTr="00036E0A">
        <w:trPr>
          <w:trHeight w:val="276"/>
          <w:jc w:val="center"/>
        </w:trPr>
        <w:tc>
          <w:tcPr>
            <w:tcW w:w="107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实际完成目标</w:t>
            </w:r>
          </w:p>
        </w:tc>
      </w:tr>
      <w:tr w:rsidR="000D6668" w:rsidTr="00036E0A">
        <w:trPr>
          <w:trHeight w:val="1159"/>
          <w:jc w:val="center"/>
        </w:trPr>
        <w:tc>
          <w:tcPr>
            <w:tcW w:w="107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jc w:val="center"/>
              <w:rPr>
                <w:rFonts w:ascii="宋体" w:hAnsi="宋体" w:cs="宋体"/>
                <w:sz w:val="24"/>
              </w:rPr>
            </w:pPr>
          </w:p>
        </w:tc>
        <w:tc>
          <w:tcPr>
            <w:tcW w:w="478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D6668" w:rsidRPr="005E192A" w:rsidRDefault="00F8331B" w:rsidP="001E3EE8">
            <w:pPr>
              <w:widowControl/>
              <w:textAlignment w:val="center"/>
              <w:rPr>
                <w:rFonts w:ascii="宋体" w:hAnsi="宋体" w:cs="宋体"/>
                <w:sz w:val="24"/>
              </w:rPr>
            </w:pPr>
            <w:r w:rsidRPr="005E192A">
              <w:rPr>
                <w:rFonts w:ascii="仿宋_GB2312" w:hAnsi="仿宋_GB2312" w:cs="仿宋_GB2312" w:hint="eastAsia"/>
                <w:sz w:val="24"/>
              </w:rPr>
              <w:t>《四川青少年年鉴》作为中共四川省委主管、共青团四川省委主办的全省共青团工作专业性年刊</w:t>
            </w:r>
            <w:r w:rsidRPr="005E192A">
              <w:rPr>
                <w:rFonts w:ascii="仿宋_GB2312" w:hAnsi="仿宋_GB2312" w:cs="仿宋_GB2312" w:hint="eastAsia"/>
                <w:sz w:val="24"/>
              </w:rPr>
              <w:t>(</w:t>
            </w:r>
            <w:r w:rsidRPr="005E192A">
              <w:rPr>
                <w:rFonts w:ascii="仿宋_GB2312" w:hAnsi="仿宋_GB2312" w:cs="仿宋_GB2312" w:hint="eastAsia"/>
                <w:sz w:val="24"/>
              </w:rPr>
              <w:t>蓝皮书</w:t>
            </w:r>
            <w:r w:rsidRPr="005E192A">
              <w:rPr>
                <w:rFonts w:ascii="仿宋_GB2312" w:hAnsi="仿宋_GB2312" w:cs="仿宋_GB2312" w:hint="eastAsia"/>
                <w:sz w:val="24"/>
              </w:rPr>
              <w:t>)</w:t>
            </w:r>
            <w:r w:rsidRPr="005E192A">
              <w:rPr>
                <w:rFonts w:ascii="仿宋_GB2312" w:hAnsi="仿宋_GB2312" w:cs="仿宋_GB2312" w:hint="eastAsia"/>
                <w:sz w:val="24"/>
              </w:rPr>
              <w:t>，是我省青少年工作决策体系和地方志编纂体系的重要组成部分，是贯彻落实《四川省中长期青年发展规划</w:t>
            </w:r>
            <w:r w:rsidRPr="005E192A">
              <w:rPr>
                <w:rFonts w:ascii="仿宋_GB2312" w:hAnsi="仿宋_GB2312" w:cs="仿宋_GB2312" w:hint="eastAsia"/>
                <w:sz w:val="24"/>
              </w:rPr>
              <w:t>(2017</w:t>
            </w:r>
            <w:r w:rsidRPr="005E192A">
              <w:rPr>
                <w:rFonts w:ascii="仿宋_GB2312" w:hAnsi="仿宋_GB2312" w:cs="仿宋_GB2312" w:hint="eastAsia"/>
                <w:sz w:val="24"/>
              </w:rPr>
              <w:t>—</w:t>
            </w:r>
            <w:r w:rsidRPr="005E192A">
              <w:rPr>
                <w:rFonts w:ascii="仿宋_GB2312" w:hAnsi="仿宋_GB2312" w:cs="仿宋_GB2312" w:hint="eastAsia"/>
                <w:sz w:val="24"/>
              </w:rPr>
              <w:t xml:space="preserve">2025 </w:t>
            </w:r>
            <w:r w:rsidRPr="005E192A">
              <w:rPr>
                <w:rFonts w:ascii="仿宋_GB2312" w:hAnsi="仿宋_GB2312" w:cs="仿宋_GB2312" w:hint="eastAsia"/>
                <w:sz w:val="24"/>
              </w:rPr>
              <w:t>年</w:t>
            </w:r>
            <w:r w:rsidRPr="005E192A">
              <w:rPr>
                <w:rFonts w:ascii="仿宋_GB2312" w:hAnsi="仿宋_GB2312" w:cs="仿宋_GB2312" w:hint="eastAsia"/>
                <w:sz w:val="24"/>
              </w:rPr>
              <w:t>)</w:t>
            </w:r>
            <w:r w:rsidRPr="005E192A">
              <w:rPr>
                <w:rFonts w:ascii="仿宋_GB2312" w:hAnsi="仿宋_GB2312" w:cs="仿宋_GB2312" w:hint="eastAsia"/>
                <w:sz w:val="24"/>
              </w:rPr>
              <w:t>》的重要平台。</w:t>
            </w:r>
            <w:r w:rsidRPr="001E3EE8">
              <w:rPr>
                <w:rFonts w:ascii="仿宋_GB2312" w:hAnsi="仿宋_GB2312" w:cs="仿宋_GB2312" w:hint="eastAsia"/>
                <w:sz w:val="24"/>
              </w:rPr>
              <w:t>收集整理该年</w:t>
            </w:r>
            <w:r w:rsidRPr="005E192A">
              <w:rPr>
                <w:rFonts w:ascii="宋体" w:hAnsi="宋体" w:cs="宋体" w:hint="eastAsia"/>
                <w:sz w:val="24"/>
              </w:rPr>
              <w:t>度青少年相关工作图文资料、相关数据等，并编纂成书出版</w:t>
            </w:r>
            <w:r w:rsidR="002A19A4" w:rsidRPr="005E192A">
              <w:rPr>
                <w:rFonts w:ascii="宋体" w:hAnsi="宋体" w:cs="宋体" w:hint="eastAsia"/>
                <w:sz w:val="24"/>
              </w:rPr>
              <w:t>。</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D6668" w:rsidRDefault="00792137" w:rsidP="00F83DAB">
            <w:pPr>
              <w:widowControl/>
              <w:textAlignment w:val="center"/>
              <w:rPr>
                <w:rFonts w:ascii="宋体" w:hAnsi="宋体" w:cs="宋体"/>
                <w:sz w:val="24"/>
              </w:rPr>
            </w:pPr>
            <w:r w:rsidRPr="00792137">
              <w:rPr>
                <w:rFonts w:ascii="仿宋_GB2312" w:hAnsi="仿宋_GB2312" w:cs="仿宋_GB2312" w:hint="eastAsia"/>
                <w:sz w:val="24"/>
              </w:rPr>
              <w:t>完成了</w:t>
            </w:r>
            <w:r w:rsidRPr="005E192A">
              <w:rPr>
                <w:rFonts w:ascii="仿宋_GB2312" w:hAnsi="仿宋_GB2312" w:cs="仿宋_GB2312" w:hint="eastAsia"/>
                <w:sz w:val="24"/>
              </w:rPr>
              <w:t>《四川青少年年鉴》</w:t>
            </w:r>
            <w:r w:rsidR="00021098" w:rsidRPr="00792137">
              <w:rPr>
                <w:rFonts w:ascii="仿宋_GB2312" w:hAnsi="仿宋_GB2312" w:cs="仿宋_GB2312" w:hint="eastAsia"/>
                <w:sz w:val="24"/>
              </w:rPr>
              <w:t>基础材料</w:t>
            </w:r>
            <w:r w:rsidRPr="00792137">
              <w:rPr>
                <w:rFonts w:ascii="仿宋_GB2312" w:hAnsi="仿宋_GB2312" w:cs="仿宋_GB2312" w:hint="eastAsia"/>
                <w:sz w:val="24"/>
              </w:rPr>
              <w:t>收集</w:t>
            </w:r>
            <w:r w:rsidR="00021098" w:rsidRPr="00792137">
              <w:rPr>
                <w:rFonts w:ascii="仿宋_GB2312" w:hAnsi="仿宋_GB2312" w:cs="仿宋_GB2312" w:hint="eastAsia"/>
                <w:sz w:val="24"/>
              </w:rPr>
              <w:t>，</w:t>
            </w:r>
            <w:r w:rsidRPr="00792137">
              <w:rPr>
                <w:rFonts w:ascii="仿宋_GB2312" w:hAnsi="仿宋_GB2312" w:cs="仿宋_GB2312" w:hint="eastAsia"/>
                <w:sz w:val="24"/>
              </w:rPr>
              <w:t>其中包括</w:t>
            </w:r>
            <w:r w:rsidRPr="00792137">
              <w:rPr>
                <w:rFonts w:ascii="仿宋_GB2312" w:hAnsi="仿宋_GB2312" w:cs="仿宋_GB2312" w:hint="eastAsia"/>
                <w:sz w:val="24"/>
              </w:rPr>
              <w:t>21</w:t>
            </w:r>
            <w:r w:rsidRPr="00792137">
              <w:rPr>
                <w:rFonts w:ascii="仿宋_GB2312" w:hAnsi="仿宋_GB2312" w:cs="仿宋_GB2312" w:hint="eastAsia"/>
                <w:sz w:val="24"/>
              </w:rPr>
              <w:t>个市州的青少年发展状况、青少年相关数据、文字图片素材的收集</w:t>
            </w:r>
            <w:r w:rsidR="00021098" w:rsidRPr="00792137">
              <w:rPr>
                <w:rFonts w:ascii="仿宋_GB2312" w:hAnsi="仿宋_GB2312" w:cs="仿宋_GB2312" w:hint="eastAsia"/>
                <w:sz w:val="24"/>
              </w:rPr>
              <w:t>、核实、整理，以及相关的调研工作；年鉴编撰</w:t>
            </w:r>
            <w:r w:rsidRPr="00792137">
              <w:rPr>
                <w:rFonts w:ascii="仿宋_GB2312" w:hAnsi="仿宋_GB2312" w:cs="仿宋_GB2312" w:hint="eastAsia"/>
                <w:sz w:val="24"/>
              </w:rPr>
              <w:t>审校</w:t>
            </w:r>
            <w:r w:rsidR="00021098" w:rsidRPr="00792137">
              <w:rPr>
                <w:rFonts w:ascii="仿宋_GB2312" w:hAnsi="仿宋_GB2312" w:cs="仿宋_GB2312" w:hint="eastAsia"/>
                <w:sz w:val="24"/>
              </w:rPr>
              <w:t>工作；出版印刷及后期发行等相关工作</w:t>
            </w:r>
            <w:r w:rsidRPr="00792137">
              <w:rPr>
                <w:rFonts w:ascii="仿宋_GB2312" w:hAnsi="仿宋_GB2312" w:cs="仿宋_GB2312" w:hint="eastAsia"/>
                <w:sz w:val="24"/>
              </w:rPr>
              <w:t>。《四川青少年年鉴</w:t>
            </w:r>
            <w:r w:rsidRPr="00792137">
              <w:rPr>
                <w:rFonts w:ascii="仿宋_GB2312" w:hAnsi="仿宋_GB2312" w:cs="仿宋_GB2312" w:hint="eastAsia"/>
                <w:sz w:val="24"/>
              </w:rPr>
              <w:t>2020</w:t>
            </w:r>
            <w:r w:rsidRPr="00792137">
              <w:rPr>
                <w:rFonts w:ascii="仿宋_GB2312" w:hAnsi="仿宋_GB2312" w:cs="仿宋_GB2312" w:hint="eastAsia"/>
                <w:sz w:val="24"/>
              </w:rPr>
              <w:t>卷》出版</w:t>
            </w:r>
            <w:r w:rsidR="005475D4">
              <w:rPr>
                <w:rFonts w:ascii="仿宋_GB2312" w:hAnsi="仿宋_GB2312" w:cs="仿宋_GB2312" w:hint="eastAsia"/>
                <w:sz w:val="24"/>
              </w:rPr>
              <w:t>印刷</w:t>
            </w:r>
            <w:r w:rsidRPr="00792137">
              <w:rPr>
                <w:rFonts w:ascii="仿宋_GB2312" w:hAnsi="仿宋_GB2312" w:cs="仿宋_GB2312" w:hint="eastAsia"/>
                <w:sz w:val="24"/>
              </w:rPr>
              <w:t>3000</w:t>
            </w:r>
            <w:r w:rsidRPr="00792137">
              <w:rPr>
                <w:rFonts w:ascii="仿宋_GB2312" w:hAnsi="仿宋_GB2312" w:cs="仿宋_GB2312" w:hint="eastAsia"/>
                <w:sz w:val="24"/>
              </w:rPr>
              <w:t>册。</w:t>
            </w:r>
          </w:p>
        </w:tc>
      </w:tr>
      <w:tr w:rsidR="000D6668" w:rsidTr="00036E0A">
        <w:trPr>
          <w:trHeight w:val="798"/>
          <w:jc w:val="center"/>
        </w:trPr>
        <w:tc>
          <w:tcPr>
            <w:tcW w:w="1070"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0D6668" w:rsidTr="00036E0A">
        <w:trPr>
          <w:trHeight w:val="953"/>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rsidP="00721ED9">
            <w:pPr>
              <w:widowControl/>
              <w:textAlignment w:val="center"/>
              <w:rPr>
                <w:rFonts w:ascii="宋体" w:hAnsi="宋体" w:cs="宋体"/>
                <w:sz w:val="24"/>
              </w:rPr>
            </w:pPr>
            <w:r w:rsidRPr="005A32B3">
              <w:rPr>
                <w:rFonts w:ascii="宋体" w:hAnsi="宋体" w:cs="宋体" w:hint="eastAsia"/>
                <w:sz w:val="24"/>
              </w:rPr>
              <w:t>完成</w:t>
            </w:r>
            <w:r>
              <w:rPr>
                <w:rFonts w:ascii="宋体" w:hAnsi="宋体" w:cs="宋体" w:hint="eastAsia"/>
                <w:sz w:val="24"/>
              </w:rPr>
              <w:t>全省</w:t>
            </w:r>
            <w:r w:rsidRPr="005A32B3">
              <w:rPr>
                <w:rFonts w:ascii="宋体" w:hAnsi="宋体" w:cs="宋体" w:hint="eastAsia"/>
                <w:sz w:val="24"/>
              </w:rPr>
              <w:t>青少年发展状况、青少年相关数据收集</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pPr>
              <w:widowControl/>
              <w:jc w:val="center"/>
              <w:textAlignment w:val="center"/>
              <w:rPr>
                <w:rFonts w:ascii="宋体" w:hAnsi="宋体" w:cs="宋体"/>
                <w:sz w:val="24"/>
              </w:rPr>
            </w:pPr>
            <w:r>
              <w:rPr>
                <w:rFonts w:ascii="宋体" w:hAnsi="宋体" w:cs="宋体" w:hint="eastAsia"/>
                <w:sz w:val="24"/>
              </w:rPr>
              <w:t>覆盖全省21个市州</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rsidP="00721ED9">
            <w:pPr>
              <w:widowControl/>
              <w:textAlignment w:val="center"/>
              <w:rPr>
                <w:rFonts w:ascii="宋体" w:hAnsi="宋体" w:cs="宋体"/>
                <w:sz w:val="24"/>
              </w:rPr>
            </w:pPr>
            <w:r w:rsidRPr="005A32B3">
              <w:rPr>
                <w:rFonts w:ascii="宋体" w:hAnsi="宋体" w:cs="宋体" w:hint="eastAsia"/>
                <w:sz w:val="24"/>
              </w:rPr>
              <w:t>完成</w:t>
            </w:r>
            <w:r>
              <w:rPr>
                <w:rFonts w:ascii="宋体" w:hAnsi="宋体" w:cs="宋体" w:hint="eastAsia"/>
                <w:sz w:val="24"/>
              </w:rPr>
              <w:t>了全省21个市州</w:t>
            </w:r>
            <w:r w:rsidRPr="005A32B3">
              <w:rPr>
                <w:rFonts w:ascii="宋体" w:hAnsi="宋体" w:cs="宋体" w:hint="eastAsia"/>
                <w:sz w:val="24"/>
              </w:rPr>
              <w:t>青少年发展状况、青少年相关数据</w:t>
            </w:r>
            <w:r>
              <w:rPr>
                <w:rFonts w:ascii="宋体" w:hAnsi="宋体" w:cs="宋体" w:hint="eastAsia"/>
                <w:sz w:val="24"/>
              </w:rPr>
              <w:t>图文资料的</w:t>
            </w:r>
            <w:r w:rsidRPr="005A32B3">
              <w:rPr>
                <w:rFonts w:ascii="宋体" w:hAnsi="宋体" w:cs="宋体" w:hint="eastAsia"/>
                <w:sz w:val="24"/>
              </w:rPr>
              <w:t>收集</w:t>
            </w:r>
          </w:p>
        </w:tc>
      </w:tr>
      <w:tr w:rsidR="000D6668" w:rsidTr="00036E0A">
        <w:trPr>
          <w:trHeight w:val="732"/>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5A32B3" w:rsidP="00721ED9">
            <w:pPr>
              <w:widowControl/>
              <w:textAlignment w:val="center"/>
              <w:rPr>
                <w:rFonts w:ascii="宋体" w:hAnsi="宋体" w:cs="宋体"/>
                <w:sz w:val="24"/>
              </w:rPr>
            </w:pPr>
            <w:r w:rsidRPr="005A32B3">
              <w:rPr>
                <w:rFonts w:ascii="宋体" w:hAnsi="宋体" w:cs="宋体" w:hint="eastAsia"/>
                <w:sz w:val="24"/>
              </w:rPr>
              <w:t>内部开展年鉴书稿的编撰、审读及修改工作</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5A32B3">
            <w:pPr>
              <w:widowControl/>
              <w:jc w:val="center"/>
              <w:textAlignment w:val="center"/>
              <w:rPr>
                <w:rFonts w:ascii="宋体" w:hAnsi="宋体" w:cs="宋体"/>
                <w:sz w:val="24"/>
              </w:rPr>
            </w:pPr>
            <w:r w:rsidRPr="001E3EE8">
              <w:rPr>
                <w:rFonts w:ascii="宋体" w:hAnsi="宋体" w:cs="宋体" w:hint="eastAsia"/>
                <w:sz w:val="24"/>
              </w:rPr>
              <w:t>5次</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5A32B3" w:rsidP="001E3EE8">
            <w:pPr>
              <w:widowControl/>
              <w:jc w:val="center"/>
              <w:textAlignment w:val="center"/>
              <w:rPr>
                <w:rFonts w:ascii="宋体" w:hAnsi="宋体" w:cs="宋体"/>
                <w:sz w:val="24"/>
              </w:rPr>
            </w:pPr>
            <w:r w:rsidRPr="001E3EE8">
              <w:rPr>
                <w:rFonts w:ascii="宋体" w:hAnsi="宋体" w:cs="宋体" w:hint="eastAsia"/>
                <w:sz w:val="24"/>
              </w:rPr>
              <w:t>≥5次</w:t>
            </w:r>
          </w:p>
        </w:tc>
      </w:tr>
      <w:tr w:rsidR="000D6668" w:rsidTr="00036E0A">
        <w:trPr>
          <w:trHeight w:val="1042"/>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FF660C">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0D6668">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Default="00721ED9" w:rsidP="00721ED9">
            <w:pPr>
              <w:widowControl/>
              <w:textAlignment w:val="center"/>
              <w:rPr>
                <w:rFonts w:ascii="宋体" w:hAnsi="宋体" w:cs="宋体"/>
                <w:sz w:val="24"/>
              </w:rPr>
            </w:pPr>
            <w:r w:rsidRPr="004F088C">
              <w:rPr>
                <w:rFonts w:ascii="仿宋_GB2312" w:hAnsi="黑体" w:cs="黑体" w:hint="eastAsia"/>
                <w:bCs/>
                <w:sz w:val="24"/>
              </w:rPr>
              <w:t>翔实、全面、系统、准确地记载上一年度全省青少年事务</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721ED9">
            <w:pPr>
              <w:widowControl/>
              <w:jc w:val="center"/>
              <w:textAlignment w:val="center"/>
              <w:rPr>
                <w:rFonts w:ascii="仿宋_GB2312" w:hAnsi="仿宋_GB2312" w:cs="仿宋_GB2312"/>
                <w:sz w:val="24"/>
              </w:rPr>
            </w:pPr>
            <w:r w:rsidRPr="001E3EE8">
              <w:rPr>
                <w:rFonts w:ascii="仿宋_GB2312" w:hAnsi="仿宋_GB2312" w:cs="仿宋_GB2312" w:hint="eastAsia"/>
                <w:sz w:val="24"/>
              </w:rPr>
              <w:t>翔实、全面、系统、准确地记载上一年度全省青少年事务</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6668" w:rsidRPr="001E3EE8" w:rsidRDefault="00721ED9" w:rsidP="00721ED9">
            <w:pPr>
              <w:widowControl/>
              <w:textAlignment w:val="center"/>
              <w:rPr>
                <w:rFonts w:ascii="仿宋_GB2312" w:hAnsi="仿宋_GB2312" w:cs="仿宋_GB2312"/>
                <w:sz w:val="24"/>
              </w:rPr>
            </w:pPr>
            <w:r w:rsidRPr="001E3EE8">
              <w:rPr>
                <w:rFonts w:ascii="仿宋_GB2312" w:hAnsi="仿宋_GB2312" w:cs="仿宋_GB2312" w:hint="eastAsia"/>
                <w:sz w:val="24"/>
              </w:rPr>
              <w:t>翔实、全面、系统、准确地记载上一年度全省青少年事务</w:t>
            </w:r>
          </w:p>
        </w:tc>
      </w:tr>
      <w:tr w:rsidR="00721ED9" w:rsidTr="00036E0A">
        <w:trPr>
          <w:trHeight w:val="460"/>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kern w:val="0"/>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25594E" w:rsidP="0025594E">
            <w:pPr>
              <w:widowControl/>
              <w:textAlignment w:val="center"/>
              <w:rPr>
                <w:rFonts w:ascii="宋体" w:hAnsi="宋体" w:cs="宋体"/>
                <w:sz w:val="24"/>
              </w:rPr>
            </w:pPr>
            <w:r w:rsidRPr="005A32B3">
              <w:rPr>
                <w:rFonts w:ascii="宋体" w:hAnsi="宋体" w:cs="宋体" w:hint="eastAsia"/>
                <w:sz w:val="24"/>
              </w:rPr>
              <w:t>出版</w:t>
            </w:r>
            <w:r w:rsidR="00721ED9" w:rsidRPr="005A32B3">
              <w:rPr>
                <w:rFonts w:ascii="宋体" w:hAnsi="宋体" w:cs="宋体" w:hint="eastAsia"/>
                <w:sz w:val="24"/>
              </w:rPr>
              <w:t>印刷数量</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721ED9">
            <w:pPr>
              <w:widowControl/>
              <w:jc w:val="center"/>
              <w:textAlignment w:val="center"/>
              <w:rPr>
                <w:rFonts w:ascii="宋体" w:hAnsi="宋体" w:cs="宋体"/>
                <w:sz w:val="24"/>
              </w:rPr>
            </w:pPr>
            <w:r w:rsidRPr="001E3EE8">
              <w:rPr>
                <w:rFonts w:ascii="宋体" w:hAnsi="宋体" w:cs="宋体" w:hint="eastAsia"/>
                <w:sz w:val="24"/>
              </w:rPr>
              <w:t>1000册</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721ED9">
            <w:pPr>
              <w:widowControl/>
              <w:jc w:val="center"/>
              <w:textAlignment w:val="center"/>
              <w:rPr>
                <w:rFonts w:ascii="宋体" w:hAnsi="宋体" w:cs="宋体"/>
                <w:sz w:val="24"/>
              </w:rPr>
            </w:pPr>
            <w:r w:rsidRPr="001E3EE8">
              <w:rPr>
                <w:rFonts w:ascii="宋体" w:hAnsi="宋体" w:cs="宋体" w:hint="eastAsia"/>
                <w:sz w:val="24"/>
              </w:rPr>
              <w:t>3000册</w:t>
            </w:r>
          </w:p>
        </w:tc>
      </w:tr>
      <w:tr w:rsidR="00721ED9" w:rsidTr="00036E0A">
        <w:trPr>
          <w:trHeight w:val="1297"/>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4F088C" w:rsidRDefault="00721ED9" w:rsidP="00721ED9">
            <w:pPr>
              <w:snapToGrid w:val="0"/>
              <w:rPr>
                <w:rFonts w:ascii="仿宋_GB2312" w:hAnsi="黑体" w:cs="黑体"/>
                <w:bCs/>
                <w:sz w:val="24"/>
              </w:rPr>
            </w:pPr>
            <w:r w:rsidRPr="004F088C">
              <w:rPr>
                <w:rFonts w:ascii="仿宋_GB2312" w:hAnsi="黑体" w:cs="黑体" w:hint="eastAsia"/>
                <w:bCs/>
                <w:sz w:val="24"/>
              </w:rPr>
              <w:t>项目使用年限</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1E3EE8">
            <w:pPr>
              <w:snapToGrid w:val="0"/>
              <w:jc w:val="center"/>
              <w:rPr>
                <w:rFonts w:ascii="仿宋_GB2312" w:hAnsi="黑体" w:cs="黑体"/>
                <w:bCs/>
                <w:sz w:val="24"/>
              </w:rPr>
            </w:pPr>
            <w:r w:rsidRPr="001E3EE8">
              <w:rPr>
                <w:rFonts w:ascii="仿宋_GB2312" w:hAnsi="黑体" w:cs="黑体" w:hint="eastAsia"/>
                <w:bCs/>
                <w:sz w:val="24"/>
              </w:rPr>
              <w:t>≥</w:t>
            </w:r>
            <w:r w:rsidRPr="001E3EE8">
              <w:rPr>
                <w:rFonts w:ascii="仿宋_GB2312" w:hAnsi="黑体" w:cs="黑体" w:hint="eastAsia"/>
                <w:bCs/>
                <w:sz w:val="24"/>
              </w:rPr>
              <w:t>20</w:t>
            </w:r>
            <w:r w:rsidRPr="001E3EE8">
              <w:rPr>
                <w:rFonts w:ascii="仿宋_GB2312" w:hAnsi="黑体" w:cs="黑体" w:hint="eastAsia"/>
                <w:bCs/>
                <w:sz w:val="24"/>
              </w:rPr>
              <w:t>年</w:t>
            </w:r>
          </w:p>
        </w:tc>
        <w:tc>
          <w:tcPr>
            <w:tcW w:w="2392"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21ED9" w:rsidRDefault="00721ED9" w:rsidP="00721ED9">
            <w:pPr>
              <w:widowControl/>
              <w:textAlignment w:val="center"/>
              <w:rPr>
                <w:rFonts w:ascii="宋体" w:hAnsi="宋体" w:cs="宋体"/>
                <w:sz w:val="24"/>
              </w:rPr>
            </w:pPr>
            <w:r>
              <w:rPr>
                <w:rFonts w:ascii="宋体" w:hAnsi="宋体" w:cs="宋体" w:hint="eastAsia"/>
                <w:sz w:val="24"/>
              </w:rPr>
              <w:t>该</w:t>
            </w:r>
            <w:r w:rsidRPr="00721ED9">
              <w:rPr>
                <w:rFonts w:ascii="宋体" w:hAnsi="宋体" w:cs="宋体" w:hint="eastAsia"/>
                <w:sz w:val="24"/>
              </w:rPr>
              <w:t>项目是我省青少年工作决策体系和地方志编纂体系的重要组成部分，是贯彻落实《四川省中长期青年发展规划(2017—2025 年)》的重要平台。其使用年限和影响年限至少20年。</w:t>
            </w:r>
          </w:p>
        </w:tc>
      </w:tr>
      <w:tr w:rsidR="00721ED9" w:rsidTr="00036E0A">
        <w:trPr>
          <w:trHeight w:val="1297"/>
          <w:jc w:val="center"/>
        </w:trPr>
        <w:tc>
          <w:tcPr>
            <w:tcW w:w="1070" w:type="dxa"/>
            <w:gridSpan w:val="2"/>
            <w:vMerge/>
            <w:tcBorders>
              <w:left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4F088C" w:rsidRDefault="00721ED9" w:rsidP="00721ED9">
            <w:pPr>
              <w:snapToGrid w:val="0"/>
              <w:rPr>
                <w:rFonts w:ascii="仿宋_GB2312" w:hAnsi="黑体" w:cs="黑体"/>
                <w:bCs/>
                <w:sz w:val="24"/>
              </w:rPr>
            </w:pPr>
            <w:r w:rsidRPr="004F088C">
              <w:rPr>
                <w:rFonts w:ascii="仿宋_GB2312" w:hAnsi="黑体" w:cs="黑体" w:hint="eastAsia"/>
                <w:bCs/>
                <w:sz w:val="24"/>
              </w:rPr>
              <w:t>项目影响年限</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1E3EE8" w:rsidRDefault="00721ED9" w:rsidP="001E3EE8">
            <w:pPr>
              <w:snapToGrid w:val="0"/>
              <w:jc w:val="center"/>
              <w:rPr>
                <w:rFonts w:ascii="仿宋_GB2312" w:hAnsi="黑体" w:cs="黑体"/>
                <w:bCs/>
                <w:sz w:val="24"/>
              </w:rPr>
            </w:pPr>
            <w:r w:rsidRPr="001E3EE8">
              <w:rPr>
                <w:rFonts w:ascii="仿宋_GB2312" w:hAnsi="黑体" w:cs="黑体" w:hint="eastAsia"/>
                <w:bCs/>
                <w:sz w:val="24"/>
              </w:rPr>
              <w:t>≥</w:t>
            </w:r>
            <w:r w:rsidRPr="001E3EE8">
              <w:rPr>
                <w:rFonts w:ascii="仿宋_GB2312" w:hAnsi="黑体" w:cs="黑体" w:hint="eastAsia"/>
                <w:bCs/>
                <w:sz w:val="24"/>
              </w:rPr>
              <w:t>20</w:t>
            </w:r>
            <w:r w:rsidRPr="001E3EE8">
              <w:rPr>
                <w:rFonts w:ascii="仿宋_GB2312" w:hAnsi="黑体" w:cs="黑体" w:hint="eastAsia"/>
                <w:bCs/>
                <w:sz w:val="24"/>
              </w:rPr>
              <w:t>年</w:t>
            </w:r>
          </w:p>
        </w:tc>
        <w:tc>
          <w:tcPr>
            <w:tcW w:w="2392"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721ED9">
            <w:pPr>
              <w:widowControl/>
              <w:jc w:val="center"/>
              <w:textAlignment w:val="center"/>
              <w:rPr>
                <w:rFonts w:ascii="宋体" w:hAnsi="宋体" w:cs="宋体"/>
                <w:sz w:val="24"/>
              </w:rPr>
            </w:pPr>
          </w:p>
        </w:tc>
      </w:tr>
      <w:tr w:rsidR="00721ED9" w:rsidTr="00036E0A">
        <w:trPr>
          <w:gridAfter w:val="1"/>
          <w:wAfter w:w="411" w:type="dxa"/>
          <w:trHeight w:val="1034"/>
          <w:jc w:val="center"/>
        </w:trPr>
        <w:tc>
          <w:tcPr>
            <w:tcW w:w="10229" w:type="dxa"/>
            <w:gridSpan w:val="12"/>
            <w:tcBorders>
              <w:top w:val="nil"/>
              <w:left w:val="nil"/>
              <w:bottom w:val="single" w:sz="4" w:space="0" w:color="auto"/>
              <w:right w:val="nil"/>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36"/>
                <w:szCs w:val="36"/>
              </w:rPr>
            </w:pPr>
            <w:r>
              <w:rPr>
                <w:rFonts w:ascii="宋体" w:hAnsi="宋体" w:cs="宋体" w:hint="eastAsia"/>
                <w:b/>
                <w:bCs/>
                <w:kern w:val="0"/>
                <w:sz w:val="36"/>
                <w:szCs w:val="36"/>
              </w:rPr>
              <w:lastRenderedPageBreak/>
              <w:t>项</w:t>
            </w:r>
            <w:r w:rsidRPr="00036E0A">
              <w:rPr>
                <w:rFonts w:ascii="宋体" w:hAnsi="宋体" w:cs="宋体" w:hint="eastAsia"/>
                <w:b/>
                <w:bCs/>
                <w:kern w:val="0"/>
                <w:sz w:val="36"/>
                <w:szCs w:val="36"/>
              </w:rPr>
              <w:t>目绩效目标完成情况表</w:t>
            </w:r>
            <w:r w:rsidRPr="00036E0A">
              <w:rPr>
                <w:rFonts w:ascii="宋体" w:hAnsi="宋体" w:cs="宋体" w:hint="eastAsia"/>
                <w:b/>
                <w:bCs/>
                <w:kern w:val="0"/>
                <w:sz w:val="36"/>
                <w:szCs w:val="36"/>
              </w:rPr>
              <w:br/>
            </w:r>
            <w:r>
              <w:rPr>
                <w:rFonts w:ascii="宋体" w:hAnsi="宋体" w:cs="宋体" w:hint="eastAsia"/>
                <w:kern w:val="0"/>
                <w:sz w:val="36"/>
                <w:szCs w:val="36"/>
              </w:rPr>
              <w:t>(2020年度)</w:t>
            </w:r>
          </w:p>
        </w:tc>
      </w:tr>
      <w:tr w:rsidR="00721ED9" w:rsidTr="00036E0A">
        <w:trPr>
          <w:gridAfter w:val="1"/>
          <w:wAfter w:w="411" w:type="dxa"/>
          <w:trHeight w:val="276"/>
          <w:jc w:val="center"/>
        </w:trPr>
        <w:tc>
          <w:tcPr>
            <w:tcW w:w="3051" w:type="dxa"/>
            <w:gridSpan w:val="5"/>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7"/>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21ED9" w:rsidRDefault="00437B29" w:rsidP="00665042">
            <w:pPr>
              <w:widowControl/>
              <w:jc w:val="center"/>
              <w:textAlignment w:val="center"/>
              <w:rPr>
                <w:rFonts w:ascii="宋体" w:hAnsi="宋体" w:cs="宋体"/>
                <w:sz w:val="24"/>
              </w:rPr>
            </w:pPr>
            <w:r w:rsidRPr="001444E7">
              <w:rPr>
                <w:rFonts w:hint="eastAsia"/>
                <w:kern w:val="0"/>
                <w:sz w:val="24"/>
              </w:rPr>
              <w:t>青少年工作决策咨询智库建设</w:t>
            </w:r>
          </w:p>
        </w:tc>
      </w:tr>
      <w:tr w:rsidR="00721ED9" w:rsidTr="00036E0A">
        <w:trPr>
          <w:gridAfter w:val="1"/>
          <w:wAfter w:w="411" w:type="dxa"/>
          <w:trHeight w:val="276"/>
          <w:jc w:val="center"/>
        </w:trPr>
        <w:tc>
          <w:tcPr>
            <w:tcW w:w="305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四川省青少年研究与发展中心</w:t>
            </w:r>
          </w:p>
        </w:tc>
      </w:tr>
      <w:tr w:rsidR="00721ED9" w:rsidTr="00036E0A">
        <w:trPr>
          <w:gridAfter w:val="1"/>
          <w:wAfter w:w="411" w:type="dxa"/>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21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r>
      <w:tr w:rsidR="00721ED9" w:rsidTr="00036E0A">
        <w:trPr>
          <w:gridAfter w:val="1"/>
          <w:wAfter w:w="411" w:type="dxa"/>
          <w:trHeight w:val="27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1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16</w:t>
            </w:r>
          </w:p>
        </w:tc>
      </w:tr>
      <w:tr w:rsidR="00721ED9" w:rsidTr="00036E0A">
        <w:trPr>
          <w:gridAfter w:val="1"/>
          <w:wAfter w:w="411" w:type="dxa"/>
          <w:trHeight w:val="338"/>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1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0</w:t>
            </w:r>
          </w:p>
        </w:tc>
        <w:tc>
          <w:tcPr>
            <w:tcW w:w="23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r>
              <w:rPr>
                <w:rFonts w:ascii="宋体" w:hAnsi="宋体" w:cs="宋体" w:hint="eastAsia"/>
                <w:sz w:val="24"/>
              </w:rPr>
              <w:t>0</w:t>
            </w:r>
          </w:p>
        </w:tc>
      </w:tr>
      <w:tr w:rsidR="00721ED9" w:rsidTr="00036E0A">
        <w:trPr>
          <w:gridAfter w:val="1"/>
          <w:wAfter w:w="411" w:type="dxa"/>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57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实际完成目标</w:t>
            </w:r>
          </w:p>
        </w:tc>
      </w:tr>
      <w:tr w:rsidR="00721ED9" w:rsidTr="00036E0A">
        <w:trPr>
          <w:gridAfter w:val="1"/>
          <w:wAfter w:w="411" w:type="dxa"/>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457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9033B5" w:rsidRDefault="009033B5" w:rsidP="00036E0A">
            <w:pPr>
              <w:widowControl/>
              <w:textAlignment w:val="center"/>
              <w:rPr>
                <w:rFonts w:ascii="宋体" w:hAnsi="宋体" w:cs="宋体"/>
                <w:sz w:val="24"/>
              </w:rPr>
            </w:pPr>
            <w:r>
              <w:rPr>
                <w:rFonts w:ascii="宋体" w:hAnsi="宋体" w:cs="宋体" w:hint="eastAsia"/>
                <w:sz w:val="24"/>
              </w:rPr>
              <w:t>通过该项目，</w:t>
            </w:r>
            <w:r w:rsidRPr="009033B5">
              <w:rPr>
                <w:rFonts w:ascii="宋体" w:hAnsi="宋体" w:cs="宋体" w:hint="eastAsia"/>
                <w:sz w:val="24"/>
              </w:rPr>
              <w:t>对共青团工作发展中的重大决策、重大部署以及重大项目带有战略性、前瞻性和全局性的问题，进行调查研究和咨询论证，提出咨询论证报告、评价分析和建设性意见；为编制和实施四川省青年发展规划提供相关决策意见和咨询服务；</w:t>
            </w:r>
            <w:r>
              <w:rPr>
                <w:rFonts w:ascii="宋体" w:hAnsi="宋体" w:cs="宋体" w:hint="eastAsia"/>
                <w:sz w:val="24"/>
              </w:rPr>
              <w:t>同时</w:t>
            </w:r>
            <w:r w:rsidRPr="009033B5">
              <w:rPr>
                <w:rFonts w:ascii="宋体" w:hAnsi="宋体" w:cs="宋体" w:hint="eastAsia"/>
                <w:sz w:val="24"/>
              </w:rPr>
              <w:t>承担实施国家中长期青年发展规划及实施四川中长期青年发展规划相关事务性工作。</w:t>
            </w:r>
          </w:p>
        </w:tc>
        <w:tc>
          <w:tcPr>
            <w:tcW w:w="478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9033B5" w:rsidP="00323DC1">
            <w:pPr>
              <w:widowControl/>
              <w:textAlignment w:val="center"/>
              <w:rPr>
                <w:rFonts w:ascii="宋体" w:hAnsi="宋体" w:cs="宋体"/>
                <w:sz w:val="24"/>
              </w:rPr>
            </w:pPr>
            <w:r>
              <w:rPr>
                <w:rFonts w:ascii="宋体" w:hAnsi="宋体" w:cs="宋体" w:hint="eastAsia"/>
                <w:sz w:val="24"/>
              </w:rPr>
              <w:t>2020年度，完成</w:t>
            </w:r>
            <w:r w:rsidR="0025594E">
              <w:rPr>
                <w:rFonts w:ascii="宋体" w:hAnsi="宋体" w:cs="宋体" w:hint="eastAsia"/>
                <w:sz w:val="24"/>
              </w:rPr>
              <w:t>5</w:t>
            </w:r>
            <w:r>
              <w:rPr>
                <w:rFonts w:ascii="宋体" w:hAnsi="宋体" w:cs="宋体" w:hint="eastAsia"/>
                <w:sz w:val="24"/>
              </w:rPr>
              <w:t>个研究课题的调研</w:t>
            </w:r>
            <w:r w:rsidR="00665042">
              <w:rPr>
                <w:rFonts w:ascii="宋体" w:hAnsi="宋体" w:cs="宋体" w:hint="eastAsia"/>
                <w:sz w:val="24"/>
              </w:rPr>
              <w:t>包括问卷设计、走访、资料素材</w:t>
            </w:r>
            <w:r>
              <w:rPr>
                <w:rFonts w:ascii="宋体" w:hAnsi="宋体" w:cs="宋体" w:hint="eastAsia"/>
                <w:sz w:val="24"/>
              </w:rPr>
              <w:t>收集</w:t>
            </w:r>
            <w:r w:rsidR="00665042">
              <w:rPr>
                <w:rFonts w:ascii="宋体" w:hAnsi="宋体" w:cs="宋体" w:hint="eastAsia"/>
                <w:sz w:val="24"/>
              </w:rPr>
              <w:t>、</w:t>
            </w:r>
            <w:r>
              <w:rPr>
                <w:rFonts w:ascii="宋体" w:hAnsi="宋体" w:cs="宋体" w:hint="eastAsia"/>
                <w:sz w:val="24"/>
              </w:rPr>
              <w:t>整理</w:t>
            </w:r>
            <w:r w:rsidR="00665042">
              <w:rPr>
                <w:rFonts w:ascii="宋体" w:hAnsi="宋体" w:cs="宋体" w:hint="eastAsia"/>
                <w:sz w:val="24"/>
              </w:rPr>
              <w:t>，专家咨询、论证，以及课题</w:t>
            </w:r>
            <w:r w:rsidR="00323DC1">
              <w:rPr>
                <w:rFonts w:ascii="宋体" w:hAnsi="宋体" w:cs="宋体" w:hint="eastAsia"/>
                <w:sz w:val="24"/>
              </w:rPr>
              <w:t>研究报告</w:t>
            </w:r>
            <w:r>
              <w:rPr>
                <w:rFonts w:ascii="宋体" w:hAnsi="宋体" w:cs="宋体" w:hint="eastAsia"/>
                <w:sz w:val="24"/>
              </w:rPr>
              <w:t>撰</w:t>
            </w:r>
            <w:r w:rsidR="00323DC1">
              <w:rPr>
                <w:rFonts w:ascii="宋体" w:hAnsi="宋体" w:cs="宋体" w:hint="eastAsia"/>
                <w:sz w:val="24"/>
              </w:rPr>
              <w:t>写</w:t>
            </w:r>
            <w:r>
              <w:rPr>
                <w:rFonts w:ascii="宋体" w:hAnsi="宋体" w:cs="宋体" w:hint="eastAsia"/>
                <w:sz w:val="24"/>
              </w:rPr>
              <w:t>等相关工作，并于年底前完成结项。</w:t>
            </w:r>
          </w:p>
        </w:tc>
      </w:tr>
      <w:tr w:rsidR="00721ED9" w:rsidTr="00036E0A">
        <w:trPr>
          <w:gridAfter w:val="1"/>
          <w:wAfter w:w="411" w:type="dxa"/>
          <w:trHeight w:val="539"/>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绩效指标完成情况</w:t>
            </w: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三级指标</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721ED9" w:rsidTr="00036E0A">
        <w:trPr>
          <w:gridAfter w:val="1"/>
          <w:wAfter w:w="411" w:type="dxa"/>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437B29" w:rsidP="00665042">
            <w:pPr>
              <w:widowControl/>
              <w:jc w:val="center"/>
              <w:textAlignment w:val="center"/>
              <w:rPr>
                <w:rFonts w:ascii="宋体" w:hAnsi="宋体" w:cs="宋体"/>
                <w:sz w:val="24"/>
              </w:rPr>
            </w:pPr>
            <w:r w:rsidRPr="00437B29">
              <w:rPr>
                <w:rFonts w:ascii="宋体" w:hAnsi="宋体" w:cs="宋体" w:hint="eastAsia"/>
                <w:sz w:val="24"/>
              </w:rPr>
              <w:t>完成研究课题</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437B29" w:rsidP="00665042">
            <w:pPr>
              <w:widowControl/>
              <w:jc w:val="center"/>
              <w:textAlignment w:val="center"/>
              <w:rPr>
                <w:rFonts w:ascii="宋体" w:hAnsi="宋体" w:cs="宋体"/>
                <w:sz w:val="24"/>
              </w:rPr>
            </w:pPr>
            <w:r>
              <w:rPr>
                <w:rFonts w:ascii="宋体" w:hAnsi="宋体" w:cs="宋体" w:hint="eastAsia"/>
                <w:sz w:val="24"/>
              </w:rPr>
              <w:t>2个</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5475D4" w:rsidRDefault="00D45380" w:rsidP="00BB524F">
            <w:pPr>
              <w:widowControl/>
              <w:textAlignment w:val="center"/>
              <w:rPr>
                <w:rFonts w:ascii="仿宋_GB2312" w:hAnsi="仿宋_GB2312" w:cs="仿宋_GB2312"/>
                <w:sz w:val="24"/>
              </w:rPr>
            </w:pPr>
            <w:r w:rsidRPr="00D45380">
              <w:rPr>
                <w:rFonts w:ascii="仿宋_GB2312" w:hAnsi="仿宋_GB2312" w:cs="仿宋_GB2312" w:hint="eastAsia"/>
                <w:sz w:val="24"/>
              </w:rPr>
              <w:t>1.</w:t>
            </w:r>
            <w:r w:rsidR="005475D4">
              <w:rPr>
                <w:rFonts w:ascii="仿宋_GB2312" w:hAnsi="仿宋_GB2312" w:cs="仿宋_GB2312" w:hint="eastAsia"/>
                <w:sz w:val="24"/>
              </w:rPr>
              <w:t>完成《</w:t>
            </w:r>
            <w:r w:rsidR="005475D4" w:rsidRPr="005475D4">
              <w:rPr>
                <w:rFonts w:ascii="仿宋_GB2312" w:hAnsi="仿宋_GB2312" w:cs="仿宋_GB2312" w:hint="eastAsia"/>
                <w:sz w:val="24"/>
              </w:rPr>
              <w:t>关于四川省青运史红色资源保护和利用的调研报告</w:t>
            </w:r>
            <w:r w:rsidR="005475D4">
              <w:rPr>
                <w:rFonts w:ascii="仿宋_GB2312" w:hAnsi="仿宋_GB2312" w:cs="仿宋_GB2312" w:hint="eastAsia"/>
                <w:sz w:val="24"/>
              </w:rPr>
              <w:t>-</w:t>
            </w:r>
            <w:r w:rsidR="005475D4" w:rsidRPr="005475D4">
              <w:rPr>
                <w:rFonts w:ascii="仿宋_GB2312" w:hAnsi="仿宋_GB2312" w:cs="仿宋_GB2312" w:hint="eastAsia"/>
                <w:sz w:val="24"/>
              </w:rPr>
              <w:t>以自贡、宜宾两市为例</w:t>
            </w:r>
            <w:r w:rsidR="005475D4">
              <w:rPr>
                <w:rFonts w:ascii="仿宋_GB2312" w:hAnsi="仿宋_GB2312" w:cs="仿宋_GB2312" w:hint="eastAsia"/>
                <w:sz w:val="24"/>
              </w:rPr>
              <w:t>》研究课题；</w:t>
            </w:r>
            <w:r w:rsidRPr="00D45380">
              <w:rPr>
                <w:rFonts w:ascii="仿宋_GB2312" w:hAnsi="仿宋_GB2312" w:cs="仿宋_GB2312" w:hint="eastAsia"/>
                <w:sz w:val="24"/>
              </w:rPr>
              <w:t>2.</w:t>
            </w:r>
            <w:r w:rsidR="0025594E" w:rsidRPr="00D45380">
              <w:rPr>
                <w:rFonts w:ascii="仿宋_GB2312" w:hAnsi="仿宋_GB2312" w:cs="仿宋_GB2312" w:hint="eastAsia"/>
                <w:sz w:val="24"/>
              </w:rPr>
              <w:t>完成《四川共青团防控新冠肺炎疫情纪实及启示》研究课题</w:t>
            </w:r>
            <w:r w:rsidR="005475D4" w:rsidRPr="00D45380">
              <w:rPr>
                <w:rFonts w:ascii="仿宋_GB2312" w:hAnsi="仿宋_GB2312" w:cs="仿宋_GB2312" w:hint="eastAsia"/>
                <w:sz w:val="24"/>
              </w:rPr>
              <w:t>；</w:t>
            </w:r>
            <w:r w:rsidRPr="00D45380">
              <w:rPr>
                <w:rFonts w:ascii="仿宋_GB2312" w:hAnsi="仿宋_GB2312" w:cs="仿宋_GB2312" w:hint="eastAsia"/>
                <w:sz w:val="24"/>
              </w:rPr>
              <w:t>3.</w:t>
            </w:r>
            <w:r w:rsidR="00A53A49" w:rsidRPr="00D45380">
              <w:rPr>
                <w:rFonts w:ascii="仿宋_GB2312" w:hAnsi="仿宋_GB2312" w:cs="仿宋_GB2312" w:hint="eastAsia"/>
                <w:sz w:val="24"/>
              </w:rPr>
              <w:t>完成《四川省中长期青年发展规划（</w:t>
            </w:r>
            <w:r w:rsidR="00A53A49" w:rsidRPr="00D45380">
              <w:rPr>
                <w:rFonts w:ascii="仿宋_GB2312" w:hAnsi="仿宋_GB2312" w:cs="仿宋_GB2312" w:hint="eastAsia"/>
                <w:sz w:val="24"/>
              </w:rPr>
              <w:t>2017</w:t>
            </w:r>
            <w:r w:rsidR="00A53A49" w:rsidRPr="00D45380">
              <w:rPr>
                <w:rFonts w:ascii="仿宋_GB2312" w:hAnsi="仿宋_GB2312" w:cs="仿宋_GB2312" w:hint="eastAsia"/>
                <w:sz w:val="24"/>
              </w:rPr>
              <w:t>—</w:t>
            </w:r>
            <w:r w:rsidR="00A53A49" w:rsidRPr="00D45380">
              <w:rPr>
                <w:rFonts w:ascii="仿宋_GB2312" w:hAnsi="仿宋_GB2312" w:cs="仿宋_GB2312" w:hint="eastAsia"/>
                <w:sz w:val="24"/>
              </w:rPr>
              <w:t>2025</w:t>
            </w:r>
            <w:r w:rsidR="00A53A49" w:rsidRPr="00D45380">
              <w:rPr>
                <w:rFonts w:ascii="仿宋_GB2312" w:hAnsi="仿宋_GB2312" w:cs="仿宋_GB2312" w:hint="eastAsia"/>
                <w:sz w:val="24"/>
              </w:rPr>
              <w:t>年）》统计监测指标</w:t>
            </w:r>
            <w:r w:rsidR="00BB524F">
              <w:rPr>
                <w:rFonts w:ascii="仿宋_GB2312" w:hAnsi="仿宋_GB2312" w:cs="仿宋_GB2312" w:hint="eastAsia"/>
                <w:sz w:val="24"/>
              </w:rPr>
              <w:t>编制</w:t>
            </w:r>
            <w:r w:rsidR="00A53A49" w:rsidRPr="00D45380">
              <w:rPr>
                <w:rFonts w:ascii="仿宋_GB2312" w:hAnsi="仿宋_GB2312" w:cs="仿宋_GB2312" w:hint="eastAsia"/>
                <w:sz w:val="24"/>
              </w:rPr>
              <w:t>；</w:t>
            </w:r>
            <w:r w:rsidRPr="00D45380">
              <w:rPr>
                <w:rFonts w:ascii="仿宋_GB2312" w:hAnsi="仿宋_GB2312" w:cs="仿宋_GB2312" w:hint="eastAsia"/>
                <w:sz w:val="24"/>
              </w:rPr>
              <w:t>4.</w:t>
            </w:r>
            <w:r w:rsidR="00A53A49" w:rsidRPr="00D45380">
              <w:rPr>
                <w:rFonts w:ascii="仿宋_GB2312" w:hAnsi="仿宋_GB2312" w:cs="仿宋_GB2312" w:hint="eastAsia"/>
                <w:sz w:val="24"/>
              </w:rPr>
              <w:t>完成《探索构建民族地区少数民族青少年思想状况监测研究体系》研究课题</w:t>
            </w:r>
            <w:r w:rsidR="005475D4">
              <w:rPr>
                <w:rFonts w:ascii="仿宋_GB2312" w:hAnsi="仿宋_GB2312" w:cs="仿宋_GB2312" w:hint="eastAsia"/>
                <w:sz w:val="24"/>
              </w:rPr>
              <w:t>；</w:t>
            </w:r>
            <w:r w:rsidR="005475D4">
              <w:rPr>
                <w:rFonts w:ascii="仿宋_GB2312" w:hAnsi="仿宋_GB2312" w:cs="仿宋_GB2312" w:hint="eastAsia"/>
                <w:sz w:val="24"/>
              </w:rPr>
              <w:t>5.</w:t>
            </w:r>
            <w:r w:rsidR="0025594E" w:rsidRPr="00D45380">
              <w:rPr>
                <w:rFonts w:ascii="仿宋_GB2312" w:hAnsi="仿宋_GB2312" w:cs="仿宋_GB2312" w:hint="eastAsia"/>
                <w:sz w:val="24"/>
              </w:rPr>
              <w:t>完成《疫情影响下四川省高校应届毕业生就业状况调研报告》研究课题</w:t>
            </w:r>
            <w:r w:rsidR="005475D4">
              <w:rPr>
                <w:rFonts w:ascii="仿宋_GB2312" w:hAnsi="仿宋_GB2312" w:cs="仿宋_GB2312" w:hint="eastAsia"/>
                <w:sz w:val="24"/>
              </w:rPr>
              <w:t>，并得到省委省政府领导肯定性批示。</w:t>
            </w:r>
          </w:p>
        </w:tc>
      </w:tr>
      <w:tr w:rsidR="00721ED9" w:rsidTr="00036E0A">
        <w:trPr>
          <w:gridAfter w:val="1"/>
          <w:wAfter w:w="411" w:type="dxa"/>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657EC5" w:rsidP="00665042">
            <w:pPr>
              <w:widowControl/>
              <w:jc w:val="center"/>
              <w:textAlignment w:val="center"/>
              <w:rPr>
                <w:rFonts w:ascii="宋体" w:hAnsi="宋体" w:cs="宋体"/>
                <w:sz w:val="24"/>
              </w:rPr>
            </w:pPr>
            <w:r>
              <w:rPr>
                <w:rFonts w:ascii="宋体" w:hAnsi="宋体" w:cs="宋体" w:hint="eastAsia"/>
                <w:sz w:val="24"/>
              </w:rPr>
              <w:t>覆盖面</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657EC5" w:rsidRDefault="00657EC5" w:rsidP="00665042">
            <w:pPr>
              <w:widowControl/>
              <w:jc w:val="center"/>
              <w:textAlignment w:val="center"/>
              <w:rPr>
                <w:rFonts w:ascii="宋体" w:hAnsi="宋体" w:cs="宋体"/>
                <w:sz w:val="24"/>
              </w:rPr>
            </w:pPr>
            <w:r w:rsidRPr="00657EC5">
              <w:rPr>
                <w:rFonts w:ascii="宋体" w:hAnsi="宋体" w:cs="宋体" w:hint="eastAsia"/>
                <w:sz w:val="24"/>
              </w:rPr>
              <w:t>覆盖全省21个市州；覆盖青年发展领域11个；</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F45413" w:rsidP="00665042">
            <w:pPr>
              <w:widowControl/>
              <w:jc w:val="center"/>
              <w:textAlignment w:val="center"/>
              <w:rPr>
                <w:rFonts w:ascii="宋体" w:hAnsi="宋体" w:cs="宋体"/>
                <w:sz w:val="24"/>
              </w:rPr>
            </w:pPr>
            <w:r>
              <w:rPr>
                <w:rFonts w:ascii="宋体" w:hAnsi="宋体" w:cs="宋体" w:hint="eastAsia"/>
                <w:sz w:val="24"/>
              </w:rPr>
              <w:t>规划统计监测指标课题和防控新冠纪实启示课题，涵盖了全省各个市州及相关区县。</w:t>
            </w:r>
          </w:p>
        </w:tc>
      </w:tr>
      <w:tr w:rsidR="00721ED9" w:rsidTr="00036E0A">
        <w:trPr>
          <w:gridAfter w:val="1"/>
          <w:wAfter w:w="411" w:type="dxa"/>
          <w:trHeight w:val="401"/>
          <w:jc w:val="center"/>
        </w:trPr>
        <w:tc>
          <w:tcPr>
            <w:tcW w:w="866"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1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4F088C" w:rsidRDefault="00721ED9" w:rsidP="005475D4">
            <w:pPr>
              <w:snapToGrid w:val="0"/>
              <w:jc w:val="center"/>
              <w:rPr>
                <w:rFonts w:ascii="仿宋_GB2312" w:hAnsi="黑体" w:cs="黑体"/>
                <w:bCs/>
                <w:sz w:val="24"/>
              </w:rPr>
            </w:pPr>
            <w:r w:rsidRPr="004F088C">
              <w:rPr>
                <w:rFonts w:ascii="仿宋_GB2312" w:hAnsi="黑体" w:cs="黑体" w:hint="eastAsia"/>
                <w:bCs/>
                <w:sz w:val="24"/>
              </w:rPr>
              <w:t>项目影响年限</w:t>
            </w:r>
          </w:p>
        </w:tc>
        <w:tc>
          <w:tcPr>
            <w:tcW w:w="15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sidRPr="005475D4">
              <w:rPr>
                <w:rFonts w:ascii="宋体" w:hAnsi="宋体" w:cs="宋体" w:hint="eastAsia"/>
                <w:sz w:val="24"/>
              </w:rPr>
              <w:t>≥20年</w:t>
            </w:r>
          </w:p>
        </w:tc>
        <w:tc>
          <w:tcPr>
            <w:tcW w:w="326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C453DF" w:rsidP="00665042">
            <w:pPr>
              <w:widowControl/>
              <w:jc w:val="center"/>
              <w:textAlignment w:val="center"/>
              <w:rPr>
                <w:rFonts w:ascii="宋体" w:hAnsi="宋体" w:cs="宋体"/>
                <w:sz w:val="24"/>
              </w:rPr>
            </w:pPr>
            <w:r w:rsidRPr="005475D4">
              <w:rPr>
                <w:rFonts w:ascii="宋体" w:hAnsi="宋体" w:cs="宋体" w:hint="eastAsia"/>
                <w:sz w:val="24"/>
              </w:rPr>
              <w:t>≥20年</w:t>
            </w:r>
          </w:p>
        </w:tc>
      </w:tr>
    </w:tbl>
    <w:p w:rsidR="00721ED9" w:rsidRDefault="00721ED9" w:rsidP="00721ED9">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10498" w:type="dxa"/>
        <w:jc w:val="center"/>
        <w:tblLayout w:type="fixed"/>
        <w:tblCellMar>
          <w:left w:w="0" w:type="dxa"/>
          <w:right w:w="0" w:type="dxa"/>
        </w:tblCellMar>
        <w:tblLook w:val="04A0"/>
      </w:tblPr>
      <w:tblGrid>
        <w:gridCol w:w="928"/>
        <w:gridCol w:w="1367"/>
        <w:gridCol w:w="1025"/>
        <w:gridCol w:w="2392"/>
        <w:gridCol w:w="2394"/>
        <w:gridCol w:w="2392"/>
      </w:tblGrid>
      <w:tr w:rsidR="00721ED9" w:rsidTr="00036E0A">
        <w:trPr>
          <w:trHeight w:val="1034"/>
          <w:jc w:val="center"/>
        </w:trPr>
        <w:tc>
          <w:tcPr>
            <w:tcW w:w="10498" w:type="dxa"/>
            <w:gridSpan w:val="6"/>
            <w:tcBorders>
              <w:top w:val="nil"/>
              <w:left w:val="nil"/>
              <w:bottom w:val="nil"/>
              <w:right w:val="nil"/>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36"/>
                <w:szCs w:val="36"/>
              </w:rPr>
            </w:pPr>
            <w:r>
              <w:rPr>
                <w:rFonts w:ascii="宋体" w:hAnsi="宋体" w:cs="宋体" w:hint="eastAsia"/>
                <w:b/>
                <w:bCs/>
                <w:kern w:val="0"/>
                <w:sz w:val="36"/>
                <w:szCs w:val="36"/>
              </w:rPr>
              <w:lastRenderedPageBreak/>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721ED9" w:rsidTr="00036E0A">
        <w:trPr>
          <w:trHeight w:val="276"/>
          <w:jc w:val="center"/>
        </w:trPr>
        <w:tc>
          <w:tcPr>
            <w:tcW w:w="33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sidRPr="00293C4E">
              <w:rPr>
                <w:rFonts w:hint="eastAsia"/>
                <w:kern w:val="0"/>
                <w:sz w:val="24"/>
              </w:rPr>
              <w:t>《四川共青团》编印经费</w:t>
            </w:r>
          </w:p>
        </w:tc>
      </w:tr>
      <w:tr w:rsidR="00721ED9" w:rsidTr="00036E0A">
        <w:trPr>
          <w:trHeight w:val="276"/>
          <w:jc w:val="center"/>
        </w:trPr>
        <w:tc>
          <w:tcPr>
            <w:tcW w:w="33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四川省青少年研究与发展中心</w:t>
            </w:r>
          </w:p>
        </w:tc>
      </w:tr>
      <w:tr w:rsidR="00721ED9" w:rsidTr="00036E0A">
        <w:trPr>
          <w:trHeight w:val="276"/>
          <w:jc w:val="center"/>
        </w:trPr>
        <w:tc>
          <w:tcPr>
            <w:tcW w:w="9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r>
      <w:tr w:rsidR="00721ED9" w:rsidTr="00036E0A">
        <w:trPr>
          <w:trHeight w:val="276"/>
          <w:jc w:val="center"/>
        </w:trPr>
        <w:tc>
          <w:tcPr>
            <w:tcW w:w="9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0E74B3" w:rsidP="00665042">
            <w:pPr>
              <w:widowControl/>
              <w:jc w:val="center"/>
              <w:textAlignment w:val="center"/>
              <w:rPr>
                <w:rFonts w:ascii="宋体" w:hAnsi="宋体" w:cs="宋体"/>
                <w:sz w:val="24"/>
              </w:rPr>
            </w:pPr>
            <w:r>
              <w:rPr>
                <w:rFonts w:ascii="宋体" w:hAnsi="宋体" w:cs="宋体" w:hint="eastAsia"/>
                <w:sz w:val="24"/>
              </w:rPr>
              <w:t>8</w:t>
            </w:r>
          </w:p>
        </w:tc>
      </w:tr>
      <w:tr w:rsidR="00721ED9" w:rsidTr="00036E0A">
        <w:trPr>
          <w:trHeight w:val="337"/>
          <w:jc w:val="center"/>
        </w:trPr>
        <w:tc>
          <w:tcPr>
            <w:tcW w:w="9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r>
              <w:rPr>
                <w:rFonts w:ascii="宋体" w:hAnsi="宋体" w:cs="宋体" w:hint="eastAsia"/>
                <w:sz w:val="24"/>
              </w:rPr>
              <w:t>0</w:t>
            </w:r>
          </w:p>
        </w:tc>
      </w:tr>
      <w:tr w:rsidR="00721ED9" w:rsidTr="00036E0A">
        <w:trPr>
          <w:trHeight w:val="276"/>
          <w:jc w:val="center"/>
        </w:trPr>
        <w:tc>
          <w:tcPr>
            <w:tcW w:w="9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实际完成目标</w:t>
            </w:r>
          </w:p>
        </w:tc>
      </w:tr>
      <w:tr w:rsidR="00721ED9" w:rsidTr="00036E0A">
        <w:trPr>
          <w:trHeight w:val="1159"/>
          <w:jc w:val="center"/>
        </w:trPr>
        <w:tc>
          <w:tcPr>
            <w:tcW w:w="9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jc w:val="center"/>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5E192A" w:rsidRDefault="000E74B3" w:rsidP="000E74B3">
            <w:pPr>
              <w:widowControl/>
              <w:textAlignment w:val="center"/>
              <w:rPr>
                <w:rFonts w:ascii="宋体" w:hAnsi="宋体" w:cs="宋体"/>
                <w:sz w:val="24"/>
              </w:rPr>
            </w:pPr>
            <w:r>
              <w:rPr>
                <w:rFonts w:ascii="仿宋_GB2312" w:hAnsi="仿宋_GB2312" w:cs="仿宋_GB2312" w:hint="eastAsia"/>
                <w:sz w:val="24"/>
              </w:rPr>
              <w:t>通</w:t>
            </w:r>
            <w:r w:rsidRPr="00F75C3F">
              <w:rPr>
                <w:rFonts w:ascii="宋体" w:hAnsi="宋体" w:cs="宋体" w:hint="eastAsia"/>
                <w:sz w:val="24"/>
              </w:rPr>
              <w:t>过8万</w:t>
            </w:r>
            <w:r w:rsidRPr="000E74B3">
              <w:rPr>
                <w:rFonts w:ascii="仿宋_GB2312" w:hAnsi="仿宋_GB2312" w:cs="仿宋_GB2312" w:hint="eastAsia"/>
                <w:sz w:val="24"/>
              </w:rPr>
              <w:t>预算</w:t>
            </w:r>
            <w:r>
              <w:rPr>
                <w:rFonts w:ascii="仿宋_GB2312" w:hAnsi="仿宋_GB2312" w:cs="仿宋_GB2312" w:hint="eastAsia"/>
                <w:sz w:val="24"/>
              </w:rPr>
              <w:t>费用</w:t>
            </w:r>
            <w:r w:rsidRPr="000E74B3">
              <w:rPr>
                <w:rFonts w:ascii="仿宋_GB2312" w:hAnsi="仿宋_GB2312" w:cs="仿宋_GB2312" w:hint="eastAsia"/>
                <w:sz w:val="24"/>
              </w:rPr>
              <w:t>，完成一期《四川共青团》内刊的相关编辑印刷等工作，其中包括文字图片资料收集、整理、撰写、编辑、审校及印刷、制作等相关工作。</w:t>
            </w:r>
            <w:r>
              <w:rPr>
                <w:rFonts w:ascii="仿宋_GB2312" w:hAnsi="仿宋_GB2312" w:cs="仿宋_GB2312" w:hint="eastAsia"/>
                <w:sz w:val="24"/>
              </w:rPr>
              <w:t>通过</w:t>
            </w:r>
            <w:r w:rsidRPr="000E74B3">
              <w:rPr>
                <w:rFonts w:ascii="仿宋_GB2312" w:hAnsi="仿宋_GB2312" w:cs="仿宋_GB2312" w:hint="eastAsia"/>
                <w:sz w:val="24"/>
              </w:rPr>
              <w:t>总结共青团工作的经验、特色和亮点，</w:t>
            </w:r>
            <w:r>
              <w:rPr>
                <w:rFonts w:ascii="仿宋_GB2312" w:hAnsi="仿宋_GB2312" w:cs="仿宋_GB2312" w:hint="eastAsia"/>
                <w:sz w:val="24"/>
              </w:rPr>
              <w:t>发挥</w:t>
            </w:r>
            <w:r w:rsidRPr="000E74B3">
              <w:rPr>
                <w:rFonts w:ascii="仿宋_GB2312" w:hAnsi="仿宋_GB2312" w:cs="仿宋_GB2312" w:hint="eastAsia"/>
                <w:sz w:val="24"/>
              </w:rPr>
              <w:t>共青团工作交流平台</w:t>
            </w:r>
            <w:r>
              <w:rPr>
                <w:rFonts w:ascii="仿宋_GB2312" w:hAnsi="仿宋_GB2312" w:cs="仿宋_GB2312" w:hint="eastAsia"/>
                <w:sz w:val="24"/>
              </w:rPr>
              <w:t>功能</w:t>
            </w:r>
            <w:r w:rsidRPr="000E74B3">
              <w:rPr>
                <w:rFonts w:ascii="仿宋_GB2312" w:hAnsi="仿宋_GB2312" w:cs="仿宋_GB2312" w:hint="eastAsia"/>
                <w:sz w:val="24"/>
              </w:rPr>
              <w:t>，保障和促进团组织之间、团组织与青年之间的工作理论交流。</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Pr="000E74B3" w:rsidRDefault="00F75C3F" w:rsidP="00632160">
            <w:pPr>
              <w:widowControl/>
              <w:textAlignment w:val="center"/>
              <w:rPr>
                <w:rFonts w:ascii="宋体" w:hAnsi="宋体" w:cs="宋体"/>
                <w:sz w:val="24"/>
              </w:rPr>
            </w:pPr>
            <w:r w:rsidRPr="00F75C3F">
              <w:rPr>
                <w:rFonts w:ascii="宋体" w:hAnsi="宋体" w:cs="宋体" w:hint="eastAsia"/>
                <w:sz w:val="24"/>
              </w:rPr>
              <w:t>完成了一期《四川共青团》</w:t>
            </w:r>
            <w:r w:rsidR="00632160">
              <w:rPr>
                <w:rFonts w:ascii="宋体" w:hAnsi="宋体" w:cs="宋体" w:hint="eastAsia"/>
                <w:sz w:val="24"/>
              </w:rPr>
              <w:t>青春战</w:t>
            </w:r>
            <w:proofErr w:type="gramStart"/>
            <w:r w:rsidR="00632160">
              <w:rPr>
                <w:rFonts w:ascii="宋体" w:hAnsi="宋体" w:cs="宋体" w:hint="eastAsia"/>
                <w:sz w:val="24"/>
              </w:rPr>
              <w:t>疫</w:t>
            </w:r>
            <w:proofErr w:type="gramEnd"/>
            <w:r w:rsidR="00632160">
              <w:rPr>
                <w:rFonts w:ascii="宋体" w:hAnsi="宋体" w:cs="宋体" w:hint="eastAsia"/>
                <w:sz w:val="24"/>
              </w:rPr>
              <w:t>专刊</w:t>
            </w:r>
            <w:r w:rsidRPr="00F75C3F">
              <w:rPr>
                <w:rFonts w:ascii="宋体" w:hAnsi="宋体" w:cs="宋体" w:hint="eastAsia"/>
                <w:sz w:val="24"/>
              </w:rPr>
              <w:t>基础资料收集；内刊编撰审校工作；出版印刷及后期赠送等相关工作。《四川共青团》</w:t>
            </w:r>
            <w:r w:rsidR="00632160">
              <w:rPr>
                <w:rFonts w:ascii="宋体" w:hAnsi="宋体" w:cs="宋体" w:hint="eastAsia"/>
                <w:sz w:val="24"/>
              </w:rPr>
              <w:t>青春战</w:t>
            </w:r>
            <w:proofErr w:type="gramStart"/>
            <w:r w:rsidR="00632160">
              <w:rPr>
                <w:rFonts w:ascii="宋体" w:hAnsi="宋体" w:cs="宋体" w:hint="eastAsia"/>
                <w:sz w:val="24"/>
              </w:rPr>
              <w:t>疫</w:t>
            </w:r>
            <w:proofErr w:type="gramEnd"/>
            <w:r w:rsidR="00632160">
              <w:rPr>
                <w:rFonts w:ascii="宋体" w:hAnsi="宋体" w:cs="宋体" w:hint="eastAsia"/>
                <w:sz w:val="24"/>
              </w:rPr>
              <w:t>专刊</w:t>
            </w:r>
            <w:r w:rsidR="009F5D90">
              <w:rPr>
                <w:rFonts w:ascii="宋体" w:hAnsi="宋体" w:cs="宋体" w:hint="eastAsia"/>
                <w:sz w:val="24"/>
              </w:rPr>
              <w:t>2020年度</w:t>
            </w:r>
            <w:r w:rsidRPr="00F75C3F">
              <w:rPr>
                <w:rFonts w:ascii="宋体" w:hAnsi="宋体" w:cs="宋体" w:hint="eastAsia"/>
                <w:sz w:val="24"/>
              </w:rPr>
              <w:t>共</w:t>
            </w:r>
            <w:r w:rsidR="009F5D90">
              <w:rPr>
                <w:rFonts w:ascii="宋体" w:hAnsi="宋体" w:cs="宋体" w:hint="eastAsia"/>
                <w:sz w:val="24"/>
              </w:rPr>
              <w:t>印制1</w:t>
            </w:r>
            <w:r w:rsidRPr="00F75C3F">
              <w:rPr>
                <w:rFonts w:ascii="宋体" w:hAnsi="宋体" w:cs="宋体" w:hint="eastAsia"/>
                <w:sz w:val="24"/>
              </w:rPr>
              <w:t>050册。</w:t>
            </w:r>
          </w:p>
        </w:tc>
      </w:tr>
      <w:tr w:rsidR="00721ED9" w:rsidTr="00036E0A">
        <w:trPr>
          <w:trHeight w:val="549"/>
          <w:jc w:val="center"/>
        </w:trPr>
        <w:tc>
          <w:tcPr>
            <w:tcW w:w="92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721ED9" w:rsidTr="00036E0A">
        <w:trPr>
          <w:trHeight w:val="953"/>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E20525">
            <w:pPr>
              <w:widowControl/>
              <w:jc w:val="center"/>
              <w:textAlignment w:val="center"/>
              <w:rPr>
                <w:rFonts w:ascii="宋体" w:hAnsi="宋体" w:cs="宋体"/>
                <w:sz w:val="24"/>
              </w:rPr>
            </w:pPr>
            <w:r w:rsidRPr="005847E1">
              <w:rPr>
                <w:rFonts w:ascii="宋体" w:hAnsi="宋体" w:cs="宋体" w:hint="eastAsia"/>
                <w:sz w:val="24"/>
              </w:rPr>
              <w:t>完成《四川共青团》内刊的相关编辑印刷等工作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1期（本）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25594E">
            <w:pPr>
              <w:widowControl/>
              <w:jc w:val="center"/>
              <w:textAlignment w:val="center"/>
              <w:rPr>
                <w:rFonts w:ascii="宋体" w:hAnsi="宋体" w:cs="宋体"/>
                <w:sz w:val="24"/>
              </w:rPr>
            </w:pPr>
            <w:r>
              <w:rPr>
                <w:rFonts w:ascii="宋体" w:hAnsi="宋体" w:cs="宋体" w:hint="eastAsia"/>
                <w:sz w:val="24"/>
              </w:rPr>
              <w:t>已完成</w:t>
            </w:r>
            <w:r w:rsidR="00E776EE">
              <w:rPr>
                <w:rFonts w:ascii="宋体" w:hAnsi="宋体" w:cs="宋体" w:hint="eastAsia"/>
                <w:sz w:val="24"/>
              </w:rPr>
              <w:t>相关编印工作，赠送工作已</w:t>
            </w:r>
            <w:r w:rsidR="0025594E">
              <w:rPr>
                <w:rFonts w:ascii="宋体" w:hAnsi="宋体" w:cs="宋体" w:hint="eastAsia"/>
                <w:sz w:val="24"/>
              </w:rPr>
              <w:t>完成</w:t>
            </w:r>
          </w:p>
        </w:tc>
      </w:tr>
      <w:tr w:rsidR="00721ED9" w:rsidTr="00036E0A">
        <w:trPr>
          <w:trHeight w:val="115"/>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sidRPr="005847E1">
              <w:rPr>
                <w:rFonts w:ascii="宋体" w:hAnsi="宋体" w:cs="宋体" w:hint="eastAsia"/>
                <w:sz w:val="24"/>
              </w:rPr>
              <w:t>内部开展刊物书稿的编撰、审读及修改工作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3次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≥3次</w:t>
            </w:r>
          </w:p>
        </w:tc>
      </w:tr>
      <w:tr w:rsidR="00721ED9" w:rsidTr="00036E0A">
        <w:trPr>
          <w:trHeight w:val="539"/>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sidRPr="005847E1">
              <w:rPr>
                <w:rFonts w:ascii="宋体" w:hAnsi="宋体" w:cs="宋体" w:hint="eastAsia"/>
                <w:sz w:val="24"/>
              </w:rPr>
              <w:t>印刷数量（册）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400册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5847E1" w:rsidP="00665042">
            <w:pPr>
              <w:widowControl/>
              <w:jc w:val="center"/>
              <w:textAlignment w:val="center"/>
              <w:rPr>
                <w:rFonts w:ascii="宋体" w:hAnsi="宋体" w:cs="宋体"/>
                <w:sz w:val="24"/>
              </w:rPr>
            </w:pPr>
            <w:r>
              <w:rPr>
                <w:rFonts w:ascii="宋体" w:hAnsi="宋体" w:cs="宋体" w:hint="eastAsia"/>
                <w:sz w:val="24"/>
              </w:rPr>
              <w:t>2020年度印制1050册</w:t>
            </w:r>
          </w:p>
        </w:tc>
      </w:tr>
      <w:tr w:rsidR="00721ED9" w:rsidTr="00036E0A">
        <w:trPr>
          <w:trHeight w:val="1042"/>
          <w:jc w:val="center"/>
        </w:trPr>
        <w:tc>
          <w:tcPr>
            <w:tcW w:w="928" w:type="dxa"/>
            <w:vMerge/>
            <w:tcBorders>
              <w:left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721ED9"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957440" w:rsidP="00665042">
            <w:pPr>
              <w:widowControl/>
              <w:jc w:val="center"/>
              <w:textAlignment w:val="center"/>
              <w:rPr>
                <w:rFonts w:ascii="宋体" w:hAnsi="宋体" w:cs="宋体"/>
                <w:sz w:val="24"/>
              </w:rPr>
            </w:pPr>
            <w:r>
              <w:rPr>
                <w:rFonts w:ascii="宋体" w:hAnsi="宋体" w:cs="宋体" w:hint="eastAsia"/>
                <w:sz w:val="24"/>
              </w:rPr>
              <w:t>覆盖面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61203E" w:rsidP="00665042">
            <w:pPr>
              <w:widowControl/>
              <w:jc w:val="center"/>
              <w:textAlignment w:val="center"/>
              <w:rPr>
                <w:rFonts w:ascii="宋体" w:hAnsi="宋体" w:cs="宋体"/>
                <w:sz w:val="24"/>
              </w:rPr>
            </w:pPr>
            <w:r>
              <w:rPr>
                <w:rFonts w:ascii="宋体" w:hAnsi="宋体" w:cs="宋体" w:hint="eastAsia"/>
                <w:sz w:val="24"/>
              </w:rPr>
              <w:t>全省21个市州</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21ED9" w:rsidRDefault="0061203E" w:rsidP="0025594E">
            <w:pPr>
              <w:widowControl/>
              <w:textAlignment w:val="center"/>
              <w:rPr>
                <w:rFonts w:ascii="宋体" w:hAnsi="宋体" w:cs="宋体"/>
                <w:sz w:val="24"/>
              </w:rPr>
            </w:pPr>
            <w:r>
              <w:rPr>
                <w:rFonts w:ascii="宋体" w:hAnsi="宋体" w:cs="宋体" w:hint="eastAsia"/>
                <w:sz w:val="24"/>
              </w:rPr>
              <w:t>该期刊赠送到省领导、省级各厅局单位、省内高校以及市州基层团委</w:t>
            </w:r>
          </w:p>
        </w:tc>
      </w:tr>
      <w:tr w:rsidR="00193EA3" w:rsidTr="00036E0A">
        <w:trPr>
          <w:trHeight w:val="1297"/>
          <w:jc w:val="center"/>
        </w:trPr>
        <w:tc>
          <w:tcPr>
            <w:tcW w:w="928" w:type="dxa"/>
            <w:vMerge/>
            <w:tcBorders>
              <w:left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Pr="00193EA3" w:rsidRDefault="00193EA3" w:rsidP="00193EA3">
            <w:pPr>
              <w:widowControl/>
              <w:textAlignment w:val="center"/>
              <w:rPr>
                <w:rFonts w:ascii="宋体" w:hAnsi="宋体" w:cs="宋体"/>
                <w:sz w:val="24"/>
              </w:rPr>
            </w:pPr>
            <w:r w:rsidRPr="00193EA3">
              <w:rPr>
                <w:rFonts w:ascii="宋体" w:hAnsi="宋体" w:cs="宋体" w:hint="eastAsia"/>
                <w:sz w:val="24"/>
              </w:rPr>
              <w:t>项目使用年限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193EA3">
            <w:pPr>
              <w:widowControl/>
              <w:jc w:val="center"/>
              <w:textAlignment w:val="center"/>
              <w:rPr>
                <w:rFonts w:ascii="宋体" w:hAnsi="宋体" w:cs="宋体"/>
                <w:sz w:val="24"/>
              </w:rPr>
            </w:pPr>
            <w:r w:rsidRPr="00193EA3">
              <w:rPr>
                <w:rFonts w:ascii="宋体" w:hAnsi="宋体" w:cs="宋体" w:hint="eastAsia"/>
                <w:sz w:val="24"/>
              </w:rPr>
              <w:t>≥20年</w:t>
            </w:r>
          </w:p>
        </w:tc>
        <w:tc>
          <w:tcPr>
            <w:tcW w:w="239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93EA3" w:rsidRDefault="00193EA3" w:rsidP="00E20525">
            <w:pPr>
              <w:widowControl/>
              <w:textAlignment w:val="center"/>
              <w:rPr>
                <w:rFonts w:ascii="宋体" w:hAnsi="宋体" w:cs="宋体"/>
                <w:sz w:val="24"/>
              </w:rPr>
            </w:pPr>
            <w:r w:rsidRPr="00193EA3">
              <w:rPr>
                <w:rFonts w:ascii="宋体" w:hAnsi="宋体" w:cs="宋体" w:hint="eastAsia"/>
                <w:sz w:val="24"/>
              </w:rPr>
              <w:t>该项目是团省委唯一反映全省共青团和青少年工作的机关内部刊物，是探讨新时期共青团工作理论，传递共青团工作信息，交流共青团工作经验的重要理论平台。其使用年限和影响年限至少20年。</w:t>
            </w:r>
          </w:p>
        </w:tc>
      </w:tr>
      <w:tr w:rsidR="00193EA3" w:rsidTr="00036E0A">
        <w:trPr>
          <w:trHeight w:val="1297"/>
          <w:jc w:val="center"/>
        </w:trPr>
        <w:tc>
          <w:tcPr>
            <w:tcW w:w="928" w:type="dxa"/>
            <w:vMerge/>
            <w:tcBorders>
              <w:left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Pr="004F088C" w:rsidRDefault="00193EA3" w:rsidP="00665042">
            <w:pPr>
              <w:snapToGrid w:val="0"/>
              <w:rPr>
                <w:rFonts w:ascii="仿宋_GB2312" w:hAnsi="黑体" w:cs="黑体"/>
                <w:bCs/>
                <w:sz w:val="24"/>
              </w:rPr>
            </w:pPr>
            <w:r w:rsidRPr="004F088C">
              <w:rPr>
                <w:rFonts w:ascii="仿宋_GB2312" w:hAnsi="黑体" w:cs="黑体" w:hint="eastAsia"/>
                <w:bCs/>
                <w:sz w:val="24"/>
              </w:rPr>
              <w:t>项目影响年限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193EA3">
            <w:pPr>
              <w:widowControl/>
              <w:jc w:val="center"/>
              <w:textAlignment w:val="center"/>
              <w:rPr>
                <w:rFonts w:ascii="宋体" w:hAnsi="宋体" w:cs="宋体"/>
                <w:sz w:val="24"/>
              </w:rPr>
            </w:pPr>
            <w:r w:rsidRPr="00193EA3">
              <w:rPr>
                <w:rFonts w:ascii="宋体" w:hAnsi="宋体" w:cs="宋体" w:hint="eastAsia"/>
                <w:sz w:val="24"/>
              </w:rPr>
              <w:t>≥20年</w:t>
            </w:r>
          </w:p>
        </w:tc>
        <w:tc>
          <w:tcPr>
            <w:tcW w:w="239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93EA3" w:rsidRDefault="00193EA3" w:rsidP="00665042">
            <w:pPr>
              <w:widowControl/>
              <w:jc w:val="center"/>
              <w:textAlignment w:val="center"/>
              <w:rPr>
                <w:rFonts w:ascii="宋体" w:hAnsi="宋体" w:cs="宋体"/>
                <w:sz w:val="24"/>
              </w:rPr>
            </w:pPr>
          </w:p>
        </w:tc>
      </w:tr>
    </w:tbl>
    <w:p w:rsidR="000D6668" w:rsidRDefault="000D6668">
      <w:pPr>
        <w:spacing w:line="580" w:lineRule="exact"/>
        <w:ind w:left="630"/>
        <w:rPr>
          <w:rFonts w:ascii="仿宋_GB2312" w:eastAsia="仿宋_GB2312" w:hAnsi="仿宋_GB2312" w:cs="仿宋_GB2312"/>
          <w:sz w:val="32"/>
          <w:szCs w:val="32"/>
        </w:rPr>
      </w:pPr>
    </w:p>
    <w:p w:rsidR="000D6668" w:rsidRDefault="00FF660C">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2.单位绩效评价结果。</w:t>
      </w:r>
    </w:p>
    <w:p w:rsidR="000D6668" w:rsidRDefault="00FF660C">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本单位自行组织对</w:t>
      </w:r>
      <w:r w:rsidR="00450CD9" w:rsidRPr="00337F30">
        <w:rPr>
          <w:rFonts w:ascii="仿宋_GB2312" w:eastAsia="仿宋_GB2312" w:hAnsi="仿宋_GB2312" w:cs="仿宋_GB2312" w:hint="eastAsia"/>
          <w:sz w:val="32"/>
          <w:szCs w:val="32"/>
        </w:rPr>
        <w:t>《四川青少年年鉴》编印经费</w:t>
      </w:r>
      <w:r w:rsidR="00450CD9">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开展了绩效评价，</w:t>
      </w:r>
      <w:r w:rsidRPr="00A44CC4">
        <w:rPr>
          <w:rFonts w:ascii="仿宋_GB2312" w:eastAsia="仿宋_GB2312" w:hAnsi="仿宋_GB2312" w:cs="仿宋_GB2312" w:hint="eastAsia"/>
          <w:sz w:val="32"/>
          <w:szCs w:val="32"/>
        </w:rPr>
        <w:t>《</w:t>
      </w:r>
      <w:r w:rsidR="00A44CC4" w:rsidRPr="00A44CC4">
        <w:rPr>
          <w:rFonts w:ascii="仿宋_GB2312" w:eastAsia="仿宋_GB2312" w:hAnsi="仿宋_GB2312" w:cs="仿宋_GB2312" w:hint="eastAsia"/>
          <w:sz w:val="32"/>
          <w:szCs w:val="32"/>
        </w:rPr>
        <w:t>2020年</w:t>
      </w:r>
      <w:r w:rsidR="00AC3623" w:rsidRPr="00AC3623">
        <w:rPr>
          <w:rFonts w:ascii="仿宋_GB2312" w:eastAsia="仿宋_GB2312" w:hAnsi="仿宋_GB2312" w:cs="仿宋_GB2312" w:hint="eastAsia"/>
          <w:sz w:val="32"/>
          <w:szCs w:val="32"/>
        </w:rPr>
        <w:t>〈</w:t>
      </w:r>
      <w:r w:rsidR="00AC3623" w:rsidRPr="00A44CC4">
        <w:rPr>
          <w:rFonts w:ascii="仿宋_GB2312" w:eastAsia="仿宋_GB2312" w:hAnsi="仿宋_GB2312" w:cs="仿宋_GB2312" w:hint="eastAsia"/>
          <w:sz w:val="32"/>
          <w:szCs w:val="32"/>
        </w:rPr>
        <w:t>四川青少年年鉴</w:t>
      </w:r>
      <w:r w:rsidR="00AC3623" w:rsidRPr="00AC3623">
        <w:rPr>
          <w:rFonts w:ascii="仿宋_GB2312" w:eastAsia="仿宋_GB2312" w:hAnsi="仿宋_GB2312" w:cs="仿宋_GB2312" w:hint="eastAsia"/>
          <w:sz w:val="32"/>
          <w:szCs w:val="32"/>
        </w:rPr>
        <w:t>〉</w:t>
      </w:r>
      <w:r w:rsidR="00A44CC4" w:rsidRPr="00A44CC4">
        <w:rPr>
          <w:rFonts w:ascii="仿宋_GB2312" w:eastAsia="仿宋_GB2312" w:hAnsi="仿宋_GB2312" w:cs="仿宋_GB2312" w:hint="eastAsia"/>
          <w:sz w:val="32"/>
          <w:szCs w:val="32"/>
        </w:rPr>
        <w:t>编印经费项目支出绩效自评报告</w:t>
      </w:r>
      <w:r w:rsidRPr="00A44CC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见附件（第四部分）。</w:t>
      </w:r>
    </w:p>
    <w:p w:rsidR="000D6668" w:rsidRDefault="00FF660C">
      <w:pPr>
        <w:widowControl/>
        <w:jc w:val="left"/>
        <w:rPr>
          <w:rFonts w:ascii="仿宋_GB2312" w:eastAsia="仿宋_GB2312"/>
          <w:b/>
          <w:sz w:val="32"/>
          <w:szCs w:val="32"/>
        </w:rPr>
      </w:pPr>
      <w:r>
        <w:rPr>
          <w:rFonts w:ascii="仿宋_GB2312" w:eastAsia="仿宋_GB2312"/>
          <w:b/>
          <w:sz w:val="32"/>
          <w:szCs w:val="32"/>
        </w:rPr>
        <w:br w:type="page"/>
      </w:r>
    </w:p>
    <w:p w:rsidR="000D6668" w:rsidRDefault="00FF660C">
      <w:pPr>
        <w:numPr>
          <w:ilvl w:val="0"/>
          <w:numId w:val="4"/>
        </w:numPr>
        <w:spacing w:line="600" w:lineRule="exact"/>
        <w:ind w:firstLineChars="150" w:firstLine="660"/>
        <w:jc w:val="center"/>
        <w:outlineLvl w:val="0"/>
        <w:rPr>
          <w:rStyle w:val="1Char"/>
          <w:rFonts w:ascii="黑体" w:eastAsia="黑体" w:hAnsi="黑体"/>
          <w:b w:val="0"/>
        </w:rPr>
      </w:pPr>
      <w:bookmarkStart w:id="47" w:name="_Toc15377225"/>
      <w:bookmarkStart w:id="48"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47"/>
      <w:bookmarkEnd w:id="48"/>
    </w:p>
    <w:p w:rsidR="000D6668" w:rsidRDefault="000D6668">
      <w:pPr>
        <w:spacing w:line="600" w:lineRule="exact"/>
        <w:jc w:val="left"/>
        <w:rPr>
          <w:rFonts w:ascii="宋体"/>
          <w:b/>
          <w:color w:val="000000"/>
          <w:sz w:val="44"/>
          <w:szCs w:val="44"/>
        </w:rPr>
      </w:pPr>
    </w:p>
    <w:p w:rsidR="000D6668" w:rsidRDefault="00FF660C">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0D6668" w:rsidRDefault="00FF660C">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0D6668" w:rsidRDefault="008D13D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FF660C">
        <w:rPr>
          <w:rFonts w:ascii="仿宋_GB2312" w:eastAsia="仿宋_GB2312"/>
          <w:sz w:val="32"/>
          <w:szCs w:val="32"/>
        </w:rPr>
        <w:t>.</w:t>
      </w:r>
      <w:r w:rsidR="00FF660C">
        <w:rPr>
          <w:rFonts w:ascii="仿宋_GB2312" w:eastAsia="仿宋_GB2312" w:hint="eastAsia"/>
          <w:sz w:val="32"/>
          <w:szCs w:val="32"/>
        </w:rPr>
        <w:t>其他收入：指单位取得的除上述收入以外的各项收入。</w:t>
      </w:r>
    </w:p>
    <w:p w:rsidR="000D6668" w:rsidRDefault="008D13D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FF660C">
        <w:rPr>
          <w:rFonts w:ascii="仿宋_GB2312" w:eastAsia="仿宋_GB2312"/>
          <w:sz w:val="32"/>
          <w:szCs w:val="32"/>
        </w:rPr>
        <w:t>.</w:t>
      </w:r>
      <w:r w:rsidR="00FF660C">
        <w:rPr>
          <w:rFonts w:ascii="仿宋_GB2312" w:eastAsia="仿宋_GB2312" w:hint="eastAsia"/>
          <w:sz w:val="32"/>
          <w:szCs w:val="32"/>
        </w:rPr>
        <w:t>年初结转和结余：指以前年度尚未完成、结转到本年按有关规定继续使用的资金。</w:t>
      </w:r>
      <w:r w:rsidR="00FF660C">
        <w:rPr>
          <w:rFonts w:ascii="仿宋_GB2312" w:eastAsia="仿宋_GB2312"/>
          <w:sz w:val="32"/>
          <w:szCs w:val="32"/>
        </w:rPr>
        <w:t xml:space="preserve"> </w:t>
      </w:r>
    </w:p>
    <w:p w:rsidR="00AD7B2E" w:rsidRDefault="006D68D5" w:rsidP="00AD7B2E">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FF660C">
        <w:rPr>
          <w:rFonts w:ascii="仿宋_GB2312" w:eastAsia="仿宋_GB2312"/>
          <w:color w:val="000000"/>
          <w:sz w:val="32"/>
          <w:szCs w:val="32"/>
        </w:rPr>
        <w:t>.</w:t>
      </w:r>
      <w:r w:rsidR="00AD7B2E">
        <w:rPr>
          <w:rFonts w:ascii="仿宋_GB2312" w:eastAsia="仿宋_GB2312" w:hint="eastAsia"/>
          <w:color w:val="000000"/>
          <w:sz w:val="32"/>
          <w:szCs w:val="32"/>
        </w:rPr>
        <w:t>一般公共服务（类）群众团体事务（款）一般行政管理事务（项）：</w:t>
      </w:r>
      <w:r w:rsidR="00AD7B2E" w:rsidRPr="004940C4">
        <w:rPr>
          <w:rFonts w:ascii="仿宋_GB2312" w:eastAsia="仿宋_GB2312" w:hint="eastAsia"/>
          <w:color w:val="000000"/>
          <w:sz w:val="32"/>
          <w:szCs w:val="32"/>
        </w:rPr>
        <w:t>指反映行政单位（包括实行公务员管理的事业单位）未单独设置项级科目的其他项目支出。</w:t>
      </w:r>
    </w:p>
    <w:p w:rsidR="00AD7B2E" w:rsidRDefault="006D68D5" w:rsidP="00AD7B2E">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00AD7B2E" w:rsidRPr="004940C4">
        <w:rPr>
          <w:rFonts w:ascii="仿宋_GB2312" w:eastAsia="仿宋_GB2312" w:hint="eastAsia"/>
          <w:color w:val="000000"/>
          <w:sz w:val="32"/>
          <w:szCs w:val="32"/>
        </w:rPr>
        <w:t>一般公共服务支出（类）群众团体事务（款）事业运行（项）：指反映事业单位的基本支出，不包括行政单位（包括实行公务员管理的事业单位）后勤服务中心，医务室等附属事业单位。</w:t>
      </w:r>
    </w:p>
    <w:p w:rsidR="00A974BE" w:rsidRDefault="006D68D5" w:rsidP="00A974BE">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00AD7B2E" w:rsidRPr="004940C4">
        <w:rPr>
          <w:rFonts w:ascii="仿宋_GB2312" w:eastAsia="仿宋_GB2312" w:hint="eastAsia"/>
          <w:color w:val="000000"/>
          <w:sz w:val="32"/>
          <w:szCs w:val="32"/>
        </w:rPr>
        <w:t>社会保障和就业（类）行政事业单位</w:t>
      </w:r>
      <w:r w:rsidR="00AD7B2E">
        <w:rPr>
          <w:rFonts w:ascii="仿宋_GB2312" w:eastAsia="仿宋_GB2312" w:hint="eastAsia"/>
          <w:color w:val="000000"/>
          <w:sz w:val="32"/>
          <w:szCs w:val="32"/>
        </w:rPr>
        <w:t>养老支出</w:t>
      </w:r>
      <w:r w:rsidR="00AD7B2E" w:rsidRPr="004940C4">
        <w:rPr>
          <w:rFonts w:ascii="仿宋_GB2312" w:eastAsia="仿宋_GB2312" w:hint="eastAsia"/>
          <w:color w:val="000000"/>
          <w:sz w:val="32"/>
          <w:szCs w:val="32"/>
        </w:rPr>
        <w:t>（款）事业单位离退休（项）：指反映事业单位开支的离退休支出。</w:t>
      </w:r>
    </w:p>
    <w:p w:rsidR="00A974BE" w:rsidRDefault="006D68D5" w:rsidP="00A974BE">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00A974BE" w:rsidRPr="004940C4">
        <w:rPr>
          <w:rFonts w:ascii="仿宋_GB2312" w:eastAsia="仿宋_GB2312" w:hint="eastAsia"/>
          <w:color w:val="000000"/>
          <w:sz w:val="32"/>
          <w:szCs w:val="32"/>
        </w:rPr>
        <w:t>社会保障和就业（类）行政事业单位</w:t>
      </w:r>
      <w:r w:rsidR="00A974BE">
        <w:rPr>
          <w:rFonts w:ascii="仿宋_GB2312" w:eastAsia="仿宋_GB2312" w:hint="eastAsia"/>
          <w:color w:val="000000"/>
          <w:sz w:val="32"/>
          <w:szCs w:val="32"/>
        </w:rPr>
        <w:t>养老支出</w:t>
      </w:r>
      <w:r w:rsidR="00A974BE" w:rsidRPr="004940C4">
        <w:rPr>
          <w:rFonts w:ascii="仿宋_GB2312" w:eastAsia="仿宋_GB2312" w:hint="eastAsia"/>
          <w:color w:val="000000"/>
          <w:sz w:val="32"/>
          <w:szCs w:val="32"/>
        </w:rPr>
        <w:t>（款）机关事业单位基本养老保险缴费</w:t>
      </w:r>
      <w:r w:rsidR="00A974BE">
        <w:rPr>
          <w:rFonts w:hint="eastAsia"/>
          <w:color w:val="000000"/>
          <w:sz w:val="32"/>
          <w:szCs w:val="32"/>
        </w:rPr>
        <w:t>支出</w:t>
      </w:r>
      <w:r w:rsidR="00A974BE" w:rsidRPr="004940C4">
        <w:rPr>
          <w:rFonts w:ascii="仿宋_GB2312" w:eastAsia="仿宋_GB2312" w:hint="eastAsia"/>
          <w:color w:val="000000"/>
          <w:sz w:val="32"/>
          <w:szCs w:val="32"/>
        </w:rPr>
        <w:t>（项）：指反映机关事业单位实施养老保险制度由单位缴纳的基本养老保险费支出。</w:t>
      </w:r>
    </w:p>
    <w:p w:rsidR="00A974BE" w:rsidRDefault="006D68D5" w:rsidP="00A974BE">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A974BE" w:rsidRPr="004940C4">
        <w:rPr>
          <w:rFonts w:ascii="仿宋_GB2312" w:eastAsia="仿宋_GB2312" w:hint="eastAsia"/>
          <w:color w:val="000000"/>
          <w:sz w:val="32"/>
          <w:szCs w:val="32"/>
        </w:rPr>
        <w:t>社会保障和就业（类）行政事业单位</w:t>
      </w:r>
      <w:r w:rsidR="00A974BE">
        <w:rPr>
          <w:rFonts w:ascii="仿宋_GB2312" w:eastAsia="仿宋_GB2312" w:hint="eastAsia"/>
          <w:color w:val="000000"/>
          <w:sz w:val="32"/>
          <w:szCs w:val="32"/>
        </w:rPr>
        <w:t>养老支出</w:t>
      </w:r>
      <w:r w:rsidR="00A974BE" w:rsidRPr="004940C4">
        <w:rPr>
          <w:rFonts w:ascii="仿宋_GB2312" w:eastAsia="仿宋_GB2312" w:hint="eastAsia"/>
          <w:color w:val="000000"/>
          <w:sz w:val="32"/>
          <w:szCs w:val="32"/>
        </w:rPr>
        <w:t>（款）</w:t>
      </w:r>
      <w:r w:rsidR="00A974BE" w:rsidRPr="004940C4">
        <w:rPr>
          <w:rFonts w:ascii="仿宋_GB2312" w:eastAsia="仿宋_GB2312" w:hint="eastAsia"/>
          <w:color w:val="000000"/>
          <w:sz w:val="32"/>
          <w:szCs w:val="32"/>
        </w:rPr>
        <w:lastRenderedPageBreak/>
        <w:t>机关事业单位职业年金缴费</w:t>
      </w:r>
      <w:r w:rsidR="00A974BE">
        <w:rPr>
          <w:rFonts w:hint="eastAsia"/>
          <w:color w:val="000000"/>
          <w:sz w:val="32"/>
          <w:szCs w:val="32"/>
        </w:rPr>
        <w:t>支出</w:t>
      </w:r>
      <w:r w:rsidR="00A974BE" w:rsidRPr="004940C4">
        <w:rPr>
          <w:rFonts w:ascii="仿宋_GB2312" w:eastAsia="仿宋_GB2312" w:hint="eastAsia"/>
          <w:color w:val="000000"/>
          <w:sz w:val="32"/>
          <w:szCs w:val="32"/>
        </w:rPr>
        <w:t>（项）：指反映机关事业单位实施养老保险制度由单位实际缴纳的职业年金支出。</w:t>
      </w:r>
    </w:p>
    <w:p w:rsidR="008D13D5" w:rsidRDefault="006D68D5" w:rsidP="008D13D5">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00A974BE" w:rsidRPr="004940C4">
        <w:rPr>
          <w:rFonts w:ascii="仿宋_GB2312" w:eastAsia="仿宋_GB2312" w:hint="eastAsia"/>
          <w:color w:val="000000"/>
          <w:sz w:val="32"/>
          <w:szCs w:val="32"/>
        </w:rPr>
        <w:t>社会保障和就业（类）其他</w:t>
      </w:r>
      <w:r w:rsidR="00A974BE" w:rsidRPr="00A974BE">
        <w:rPr>
          <w:rFonts w:ascii="仿宋_GB2312" w:eastAsia="仿宋_GB2312" w:hint="eastAsia"/>
          <w:color w:val="000000"/>
          <w:sz w:val="32"/>
          <w:szCs w:val="32"/>
        </w:rPr>
        <w:t>社会保障和就业支出</w:t>
      </w:r>
      <w:r w:rsidR="00A974BE" w:rsidRPr="004940C4">
        <w:rPr>
          <w:rFonts w:ascii="仿宋_GB2312" w:eastAsia="仿宋_GB2312" w:hint="eastAsia"/>
          <w:color w:val="000000"/>
          <w:sz w:val="32"/>
          <w:szCs w:val="32"/>
        </w:rPr>
        <w:t>（款）其他就业补助支出（项）：反映除上述项目以外</w:t>
      </w:r>
      <w:r w:rsidR="00A974BE" w:rsidRPr="00A974BE">
        <w:rPr>
          <w:rFonts w:ascii="仿宋_GB2312" w:eastAsia="仿宋_GB2312" w:hint="eastAsia"/>
          <w:color w:val="000000"/>
          <w:sz w:val="32"/>
          <w:szCs w:val="32"/>
        </w:rPr>
        <w:t>其他用于社会保障和就业方面的支出。</w:t>
      </w:r>
    </w:p>
    <w:p w:rsidR="008D13D5" w:rsidRDefault="006D68D5" w:rsidP="008D13D5">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sidR="008D13D5" w:rsidRPr="004940C4">
        <w:rPr>
          <w:rFonts w:ascii="仿宋_GB2312" w:eastAsia="仿宋_GB2312" w:hint="eastAsia"/>
          <w:color w:val="000000"/>
          <w:sz w:val="32"/>
          <w:szCs w:val="32"/>
        </w:rPr>
        <w:t>卫生健康支出（类）行政事业单位医疗（款）事业单位医疗（项）：指反映财政部门集中安排的事业单位基本医疗保险缴费经费，未参加医疗保险的事业单位的公费医疗经费，按国家规定享受离休人员待遇人员的医疗经费。</w:t>
      </w:r>
    </w:p>
    <w:p w:rsidR="008D13D5" w:rsidRDefault="006D68D5" w:rsidP="008D13D5">
      <w:pPr>
        <w:ind w:firstLineChars="200" w:firstLine="640"/>
        <w:rPr>
          <w:color w:val="000000"/>
          <w:sz w:val="32"/>
          <w:szCs w:val="32"/>
        </w:rPr>
      </w:pPr>
      <w:r>
        <w:rPr>
          <w:rFonts w:ascii="仿宋_GB2312" w:eastAsia="仿宋_GB2312" w:hint="eastAsia"/>
          <w:color w:val="000000"/>
          <w:sz w:val="32"/>
          <w:szCs w:val="32"/>
        </w:rPr>
        <w:t>12.</w:t>
      </w:r>
      <w:r w:rsidR="008D13D5" w:rsidRPr="004940C4">
        <w:rPr>
          <w:rFonts w:ascii="仿宋_GB2312" w:eastAsia="仿宋_GB2312" w:hint="eastAsia"/>
          <w:color w:val="000000"/>
          <w:sz w:val="32"/>
          <w:szCs w:val="32"/>
        </w:rPr>
        <w:t>住房保障（类）住房改革（款）住房公积金（项）：指反映行政事业单位按人力资源和社会保障部、财政部规定的基本工资和津贴补贴以及规定比例为职工缴纳的住房公积金。</w:t>
      </w:r>
    </w:p>
    <w:p w:rsidR="000D6668" w:rsidRDefault="006D68D5">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00FF660C">
        <w:rPr>
          <w:rFonts w:ascii="仿宋_GB2312" w:eastAsia="仿宋_GB2312"/>
          <w:color w:val="000000"/>
          <w:sz w:val="32"/>
          <w:szCs w:val="32"/>
        </w:rPr>
        <w:t>.</w:t>
      </w:r>
      <w:r w:rsidR="00FF660C">
        <w:rPr>
          <w:rFonts w:ascii="仿宋_GB2312" w:eastAsia="仿宋_GB2312" w:hint="eastAsia"/>
          <w:color w:val="000000"/>
          <w:sz w:val="32"/>
          <w:szCs w:val="32"/>
        </w:rPr>
        <w:t>基本支出：指为保障机构正常运转、完成日常工作任务而发生的人员支出和公用支出。</w:t>
      </w:r>
    </w:p>
    <w:p w:rsidR="006D68D5" w:rsidRDefault="006D68D5" w:rsidP="008D13D5">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sidR="00FF660C">
        <w:rPr>
          <w:rFonts w:ascii="仿宋_GB2312" w:eastAsia="仿宋_GB2312"/>
          <w:color w:val="000000"/>
          <w:sz w:val="32"/>
          <w:szCs w:val="32"/>
        </w:rPr>
        <w:t>.</w:t>
      </w:r>
      <w:r w:rsidR="00FF660C">
        <w:rPr>
          <w:rFonts w:ascii="仿宋_GB2312" w:eastAsia="仿宋_GB2312" w:hint="eastAsia"/>
          <w:color w:val="000000"/>
          <w:sz w:val="32"/>
          <w:szCs w:val="32"/>
        </w:rPr>
        <w:t>项目支出：指在基本支出之外为完成特定行政任务和事业发展目标所发生的支出。</w:t>
      </w:r>
    </w:p>
    <w:p w:rsidR="000D6668" w:rsidRDefault="00FF660C" w:rsidP="00780F19">
      <w:pPr>
        <w:jc w:val="center"/>
        <w:rPr>
          <w:rStyle w:val="1Char"/>
          <w:rFonts w:ascii="黑体" w:eastAsia="黑体" w:hAnsi="黑体"/>
          <w:b w:val="0"/>
        </w:rPr>
      </w:pPr>
      <w:bookmarkStart w:id="49" w:name="_Toc15377226"/>
      <w:r>
        <w:rPr>
          <w:rFonts w:ascii="宋体"/>
          <w:b/>
          <w:color w:val="000000"/>
          <w:sz w:val="44"/>
          <w:szCs w:val="44"/>
        </w:rPr>
        <w:br w:type="page"/>
      </w:r>
      <w:bookmarkStart w:id="50"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0"/>
    </w:p>
    <w:p w:rsidR="000D6668" w:rsidRDefault="000D6668">
      <w:pPr>
        <w:spacing w:line="580" w:lineRule="exact"/>
        <w:rPr>
          <w:rFonts w:ascii="仿宋_GB2312" w:eastAsia="仿宋_GB2312" w:hAnsi="仿宋_GB2312" w:cs="仿宋_GB2312"/>
          <w:sz w:val="32"/>
          <w:szCs w:val="32"/>
        </w:rPr>
      </w:pPr>
    </w:p>
    <w:p w:rsidR="000D6668" w:rsidRDefault="00FF660C">
      <w:pPr>
        <w:spacing w:line="600" w:lineRule="exact"/>
        <w:jc w:val="center"/>
        <w:rPr>
          <w:rFonts w:ascii="方正小标宋简体" w:eastAsia="方正小标宋简体" w:hAnsi="宋体"/>
          <w:kern w:val="0"/>
          <w:sz w:val="44"/>
          <w:szCs w:val="44"/>
          <w:lang w:val="zh-CN"/>
        </w:rPr>
      </w:pPr>
      <w:r w:rsidRPr="008F1353">
        <w:rPr>
          <w:rFonts w:ascii="方正小标宋简体" w:eastAsia="方正小标宋简体" w:hAnsi="宋体" w:hint="eastAsia"/>
          <w:kern w:val="0"/>
          <w:sz w:val="44"/>
          <w:szCs w:val="44"/>
          <w:lang w:val="zh-CN"/>
        </w:rPr>
        <w:t>202</w:t>
      </w:r>
      <w:r w:rsidRPr="008F1353">
        <w:rPr>
          <w:rFonts w:ascii="方正小标宋简体" w:eastAsia="方正小标宋简体" w:hAnsi="宋体" w:hint="eastAsia"/>
          <w:kern w:val="0"/>
          <w:sz w:val="44"/>
          <w:szCs w:val="44"/>
        </w:rPr>
        <w:t>0</w:t>
      </w:r>
      <w:r w:rsidRPr="008F1353">
        <w:rPr>
          <w:rFonts w:ascii="方正小标宋简体" w:eastAsia="方正小标宋简体" w:hAnsi="宋体" w:hint="eastAsia"/>
          <w:kern w:val="0"/>
          <w:sz w:val="44"/>
          <w:szCs w:val="44"/>
          <w:lang w:val="zh-CN"/>
        </w:rPr>
        <w:t>年</w:t>
      </w:r>
      <w:r w:rsidR="00450CD9" w:rsidRPr="008F1353">
        <w:rPr>
          <w:rFonts w:ascii="方正小标宋简体" w:eastAsia="方正小标宋简体" w:hAnsi="宋体" w:hint="eastAsia"/>
          <w:kern w:val="0"/>
          <w:sz w:val="44"/>
          <w:szCs w:val="44"/>
          <w:lang w:val="zh-CN"/>
        </w:rPr>
        <w:t>《四川青少年年鉴》编印经费项目</w:t>
      </w:r>
      <w:r w:rsidRPr="008F1353">
        <w:rPr>
          <w:rFonts w:ascii="方正小标宋简体" w:eastAsia="方正小标宋简体" w:hAnsi="宋体" w:hint="eastAsia"/>
          <w:kern w:val="0"/>
          <w:sz w:val="44"/>
          <w:szCs w:val="44"/>
          <w:lang w:val="zh-CN"/>
        </w:rPr>
        <w:t>支</w:t>
      </w:r>
      <w:r>
        <w:rPr>
          <w:rFonts w:ascii="方正小标宋简体" w:eastAsia="方正小标宋简体" w:hAnsi="宋体" w:hint="eastAsia"/>
          <w:kern w:val="0"/>
          <w:sz w:val="44"/>
          <w:szCs w:val="44"/>
          <w:lang w:val="zh-CN"/>
        </w:rPr>
        <w:t>出绩效自评报告</w:t>
      </w:r>
    </w:p>
    <w:p w:rsidR="000D6668" w:rsidRDefault="00FF660C">
      <w:pPr>
        <w:spacing w:line="600" w:lineRule="exact"/>
        <w:jc w:val="center"/>
        <w:rPr>
          <w:rFonts w:ascii="仿宋_GB2312" w:eastAsia="仿宋_GB2312" w:hAnsi="宋体"/>
          <w:sz w:val="32"/>
          <w:szCs w:val="32"/>
          <w:lang w:val="zh-CN"/>
        </w:rPr>
      </w:pPr>
      <w:r>
        <w:rPr>
          <w:rFonts w:ascii="仿宋_GB2312" w:eastAsia="仿宋_GB2312" w:hAnsi="宋体" w:hint="eastAsia"/>
          <w:sz w:val="32"/>
          <w:szCs w:val="32"/>
          <w:lang w:val="zh-CN"/>
        </w:rPr>
        <w:t>（项目单位自评）</w:t>
      </w:r>
    </w:p>
    <w:p w:rsidR="000D6668" w:rsidRDefault="000D6668">
      <w:pPr>
        <w:spacing w:line="600" w:lineRule="exact"/>
        <w:ind w:firstLine="640"/>
        <w:jc w:val="center"/>
        <w:rPr>
          <w:rFonts w:ascii="宋体" w:hAnsi="宋体"/>
          <w:sz w:val="32"/>
          <w:szCs w:val="32"/>
          <w:lang w:val="zh-CN"/>
        </w:rPr>
      </w:pPr>
    </w:p>
    <w:p w:rsidR="000D6668" w:rsidRDefault="00FF660C">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450CD9" w:rsidRDefault="00450CD9" w:rsidP="00FD3E37">
      <w:pPr>
        <w:adjustRightInd w:val="0"/>
        <w:snapToGrid w:val="0"/>
        <w:spacing w:line="600" w:lineRule="exact"/>
        <w:ind w:firstLine="720"/>
        <w:rPr>
          <w:rFonts w:ascii="仿宋_GB2312" w:eastAsia="仿宋_GB2312" w:hAnsi="宋体"/>
          <w:sz w:val="32"/>
          <w:szCs w:val="32"/>
          <w:lang w:val="zh-CN"/>
        </w:rPr>
      </w:pPr>
      <w:r w:rsidRPr="00450CD9">
        <w:rPr>
          <w:rFonts w:ascii="仿宋_GB2312" w:eastAsia="仿宋_GB2312" w:hAnsi="宋体" w:hint="eastAsia"/>
          <w:sz w:val="32"/>
          <w:szCs w:val="32"/>
          <w:lang w:val="zh-CN"/>
        </w:rPr>
        <w:t>《四川青少年年鉴》是中共四川省委主管、共青团四川省委主办的全省共青团工作专业性年刊(蓝皮书)，是我省青少年工作决策体系和地方志编纂体系的重要组成部分，是贯彻落实《四川省中长期青年发展规划(2017—2025 年)》的重要平台，是逐年记载全省共青团工作状况、发展成果的重要文献，是展示全省共青团工作新形象、新作为的重要窗口，是从事青少年工作的重要参考书和工具书。编印出版《四川青少年年鉴》是四川省青少年研究与发展中心的主要职能之一。</w:t>
      </w:r>
      <w:r w:rsidR="0066265B">
        <w:rPr>
          <w:rFonts w:ascii="仿宋_GB2312" w:eastAsia="仿宋_GB2312" w:hAnsi="宋体" w:hint="eastAsia"/>
          <w:sz w:val="32"/>
          <w:szCs w:val="32"/>
          <w:lang w:val="zh-CN"/>
        </w:rPr>
        <w:t>该项目是延续性项目，由四川省青少年研究与发展中心根据</w:t>
      </w:r>
      <w:r w:rsidR="00FD3E37">
        <w:rPr>
          <w:rFonts w:ascii="仿宋_GB2312" w:eastAsia="仿宋_GB2312" w:hAnsi="宋体" w:hint="eastAsia"/>
          <w:sz w:val="32"/>
          <w:szCs w:val="32"/>
          <w:lang w:val="zh-CN"/>
        </w:rPr>
        <w:t>计划实现的具体绩效目标，分析测算，</w:t>
      </w:r>
      <w:r w:rsidR="0066265B">
        <w:rPr>
          <w:rFonts w:ascii="仿宋_GB2312" w:eastAsia="仿宋_GB2312" w:hAnsi="宋体" w:hint="eastAsia"/>
          <w:sz w:val="32"/>
          <w:szCs w:val="32"/>
          <w:lang w:val="zh-CN"/>
        </w:rPr>
        <w:t>填报专用项目审核表，按程序报送主管部门共青团四川省委审批后，由财政厅下达。</w:t>
      </w:r>
      <w:r w:rsidR="004D4084">
        <w:rPr>
          <w:rFonts w:ascii="仿宋_GB2312" w:eastAsia="仿宋_GB2312" w:hAnsi="宋体" w:hint="eastAsia"/>
          <w:sz w:val="32"/>
          <w:szCs w:val="32"/>
          <w:lang w:val="zh-CN"/>
        </w:rPr>
        <w:t>项目资金申请审批完整，资金申报内容与具体实施内容相符、申报目标合理可行。</w:t>
      </w:r>
    </w:p>
    <w:p w:rsidR="000D6668" w:rsidRDefault="00FF660C">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二、项目实施及管理情况</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ab/>
      </w:r>
      <w:r>
        <w:rPr>
          <w:rFonts w:ascii="楷体_GB2312" w:eastAsia="楷体_GB2312" w:hAnsi="宋体" w:hint="eastAsia"/>
          <w:b/>
          <w:sz w:val="32"/>
          <w:szCs w:val="32"/>
          <w:lang w:val="zh-CN"/>
        </w:rPr>
        <w:t>（一）资金计划、到位及使用情况。</w:t>
      </w:r>
    </w:p>
    <w:p w:rsidR="0074153B" w:rsidRDefault="00FF660C" w:rsidP="0074153B">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1．资金计划及到位。</w:t>
      </w:r>
      <w:r w:rsidR="005127DB">
        <w:rPr>
          <w:rFonts w:ascii="仿宋_GB2312" w:eastAsia="仿宋_GB2312" w:hAnsi="宋体" w:hint="eastAsia"/>
          <w:sz w:val="32"/>
          <w:szCs w:val="32"/>
        </w:rPr>
        <w:t>截</w:t>
      </w:r>
      <w:r w:rsidR="005127DB">
        <w:rPr>
          <w:rFonts w:ascii="仿宋_GB2312" w:eastAsia="仿宋_GB2312" w:hAnsi="宋体" w:hint="eastAsia"/>
          <w:sz w:val="32"/>
          <w:szCs w:val="32"/>
          <w:lang w:val="zh-CN"/>
        </w:rPr>
        <w:t>至</w:t>
      </w:r>
      <w:r w:rsidR="005127DB" w:rsidRPr="00E367D8">
        <w:rPr>
          <w:rFonts w:ascii="仿宋_GB2312" w:eastAsia="仿宋_GB2312" w:hAnsi="宋体" w:hint="eastAsia"/>
          <w:sz w:val="32"/>
          <w:szCs w:val="32"/>
          <w:lang w:val="zh-CN"/>
        </w:rPr>
        <w:t>202</w:t>
      </w:r>
      <w:r w:rsidR="005127DB">
        <w:rPr>
          <w:rFonts w:ascii="仿宋_GB2312" w:eastAsia="仿宋_GB2312" w:hAnsi="宋体" w:hint="eastAsia"/>
          <w:sz w:val="32"/>
          <w:szCs w:val="32"/>
          <w:lang w:val="zh-CN"/>
        </w:rPr>
        <w:t>1</w:t>
      </w:r>
      <w:r w:rsidR="005127DB" w:rsidRPr="00E367D8">
        <w:rPr>
          <w:rFonts w:ascii="仿宋_GB2312" w:eastAsia="仿宋_GB2312" w:hAnsi="宋体" w:hint="eastAsia"/>
          <w:sz w:val="32"/>
          <w:szCs w:val="32"/>
          <w:lang w:val="zh-CN"/>
        </w:rPr>
        <w:t>年8月汇总统计，</w:t>
      </w:r>
      <w:r w:rsidR="0074153B" w:rsidRPr="0074153B">
        <w:rPr>
          <w:rFonts w:ascii="仿宋_GB2312" w:eastAsia="仿宋_GB2312" w:hAnsi="宋体" w:hint="eastAsia"/>
          <w:sz w:val="32"/>
          <w:szCs w:val="32"/>
          <w:lang w:val="zh-CN"/>
        </w:rPr>
        <w:t>该项</w:t>
      </w:r>
      <w:r w:rsidR="0074153B" w:rsidRPr="0074153B">
        <w:rPr>
          <w:rFonts w:ascii="仿宋_GB2312" w:eastAsia="仿宋_GB2312" w:hAnsi="宋体" w:hint="eastAsia"/>
          <w:sz w:val="32"/>
          <w:szCs w:val="32"/>
          <w:lang w:val="zh-CN"/>
        </w:rPr>
        <w:lastRenderedPageBreak/>
        <w:t>目资金已全部到位，</w:t>
      </w:r>
      <w:r w:rsidR="0074153B">
        <w:rPr>
          <w:rFonts w:ascii="仿宋_GB2312" w:eastAsia="仿宋_GB2312" w:hAnsi="宋体" w:hint="eastAsia"/>
          <w:sz w:val="32"/>
          <w:szCs w:val="32"/>
          <w:lang w:val="zh-CN"/>
        </w:rPr>
        <w:t>资金到位准时，到位率100%。</w:t>
      </w:r>
    </w:p>
    <w:p w:rsidR="00E367D8" w:rsidRPr="00E367D8" w:rsidRDefault="00FF660C" w:rsidP="00E367D8">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2．资金使用。</w:t>
      </w:r>
      <w:r w:rsidR="00E367D8" w:rsidRPr="00E367D8">
        <w:rPr>
          <w:rFonts w:ascii="仿宋_GB2312" w:eastAsia="仿宋_GB2312" w:hAnsi="宋体" w:hint="eastAsia"/>
          <w:sz w:val="32"/>
          <w:szCs w:val="32"/>
          <w:lang w:val="zh-CN"/>
        </w:rPr>
        <w:t>截</w:t>
      </w:r>
      <w:r w:rsidR="005127DB">
        <w:rPr>
          <w:rFonts w:ascii="仿宋_GB2312" w:eastAsia="仿宋_GB2312" w:hAnsi="宋体" w:hint="eastAsia"/>
          <w:sz w:val="32"/>
          <w:szCs w:val="32"/>
          <w:lang w:val="zh-CN"/>
        </w:rPr>
        <w:t>至</w:t>
      </w:r>
      <w:r w:rsidR="00E367D8" w:rsidRPr="00E367D8">
        <w:rPr>
          <w:rFonts w:ascii="仿宋_GB2312" w:eastAsia="仿宋_GB2312" w:hAnsi="宋体" w:hint="eastAsia"/>
          <w:sz w:val="32"/>
          <w:szCs w:val="32"/>
          <w:lang w:val="zh-CN"/>
        </w:rPr>
        <w:t>202</w:t>
      </w:r>
      <w:r w:rsidR="005127DB">
        <w:rPr>
          <w:rFonts w:ascii="仿宋_GB2312" w:eastAsia="仿宋_GB2312" w:hAnsi="宋体" w:hint="eastAsia"/>
          <w:sz w:val="32"/>
          <w:szCs w:val="32"/>
          <w:lang w:val="zh-CN"/>
        </w:rPr>
        <w:t>1</w:t>
      </w:r>
      <w:r w:rsidR="00E367D8" w:rsidRPr="00E367D8">
        <w:rPr>
          <w:rFonts w:ascii="仿宋_GB2312" w:eastAsia="仿宋_GB2312" w:hAnsi="宋体" w:hint="eastAsia"/>
          <w:sz w:val="32"/>
          <w:szCs w:val="32"/>
          <w:lang w:val="zh-CN"/>
        </w:rPr>
        <w:t>年8月汇总统计，20</w:t>
      </w:r>
      <w:r w:rsidR="005127DB">
        <w:rPr>
          <w:rFonts w:ascii="仿宋_GB2312" w:eastAsia="仿宋_GB2312" w:hAnsi="宋体" w:hint="eastAsia"/>
          <w:sz w:val="32"/>
          <w:szCs w:val="32"/>
          <w:lang w:val="zh-CN"/>
        </w:rPr>
        <w:t>20</w:t>
      </w:r>
      <w:r w:rsidR="00E367D8" w:rsidRPr="00E367D8">
        <w:rPr>
          <w:rFonts w:ascii="仿宋_GB2312" w:eastAsia="仿宋_GB2312" w:hAnsi="宋体" w:hint="eastAsia"/>
          <w:sz w:val="32"/>
          <w:szCs w:val="32"/>
          <w:lang w:val="zh-CN"/>
        </w:rPr>
        <w:t>年</w:t>
      </w:r>
      <w:r w:rsidR="005127DB" w:rsidRPr="005127DB">
        <w:rPr>
          <w:rFonts w:ascii="仿宋_GB2312" w:eastAsia="仿宋_GB2312" w:hAnsi="宋体" w:hint="eastAsia"/>
          <w:sz w:val="32"/>
          <w:szCs w:val="32"/>
          <w:lang w:val="zh-CN"/>
        </w:rPr>
        <w:t>《四川青少年年鉴》编印经费项目</w:t>
      </w:r>
      <w:r w:rsidR="00E367D8" w:rsidRPr="00E367D8">
        <w:rPr>
          <w:rFonts w:ascii="仿宋_GB2312" w:eastAsia="仿宋_GB2312" w:hAnsi="宋体" w:hint="eastAsia"/>
          <w:sz w:val="32"/>
          <w:szCs w:val="32"/>
          <w:lang w:val="zh-CN"/>
        </w:rPr>
        <w:t>资金支出情况为</w:t>
      </w:r>
      <w:r w:rsidR="005127DB">
        <w:rPr>
          <w:rFonts w:ascii="仿宋_GB2312" w:eastAsia="仿宋_GB2312" w:hAnsi="宋体" w:hint="eastAsia"/>
          <w:sz w:val="32"/>
          <w:szCs w:val="32"/>
          <w:lang w:val="zh-CN"/>
        </w:rPr>
        <w:t>16</w:t>
      </w:r>
      <w:r w:rsidR="00E367D8" w:rsidRPr="00E367D8">
        <w:rPr>
          <w:rFonts w:ascii="仿宋_GB2312" w:eastAsia="仿宋_GB2312" w:hAnsi="宋体" w:hint="eastAsia"/>
          <w:sz w:val="32"/>
          <w:szCs w:val="32"/>
          <w:lang w:val="zh-CN"/>
        </w:rPr>
        <w:t>万元。其中，</w:t>
      </w:r>
      <w:r w:rsidR="005127DB">
        <w:rPr>
          <w:rFonts w:ascii="仿宋_GB2312" w:eastAsia="仿宋_GB2312" w:hAnsi="宋体" w:hint="eastAsia"/>
          <w:sz w:val="32"/>
          <w:szCs w:val="32"/>
          <w:lang w:val="zh-CN"/>
        </w:rPr>
        <w:t>印刷费</w:t>
      </w:r>
      <w:r w:rsidR="00E367D8" w:rsidRPr="00E367D8">
        <w:rPr>
          <w:rFonts w:ascii="仿宋_GB2312" w:eastAsia="仿宋_GB2312" w:hAnsi="宋体" w:hint="eastAsia"/>
          <w:sz w:val="32"/>
          <w:szCs w:val="32"/>
          <w:lang w:val="zh-CN"/>
        </w:rPr>
        <w:t>支出约</w:t>
      </w:r>
      <w:r w:rsidR="005127DB">
        <w:rPr>
          <w:rFonts w:ascii="仿宋_GB2312" w:eastAsia="仿宋_GB2312" w:hAnsi="宋体" w:hint="eastAsia"/>
          <w:sz w:val="32"/>
          <w:szCs w:val="32"/>
          <w:lang w:val="zh-CN"/>
        </w:rPr>
        <w:t>13</w:t>
      </w:r>
      <w:r w:rsidR="00E367D8" w:rsidRPr="00E367D8">
        <w:rPr>
          <w:rFonts w:ascii="仿宋_GB2312" w:eastAsia="仿宋_GB2312" w:hAnsi="宋体" w:hint="eastAsia"/>
          <w:sz w:val="32"/>
          <w:szCs w:val="32"/>
          <w:lang w:val="zh-CN"/>
        </w:rPr>
        <w:t>万元，</w:t>
      </w:r>
      <w:r w:rsidR="005127DB">
        <w:rPr>
          <w:rFonts w:ascii="仿宋_GB2312" w:eastAsia="仿宋_GB2312" w:hAnsi="宋体" w:hint="eastAsia"/>
          <w:sz w:val="32"/>
          <w:szCs w:val="32"/>
          <w:lang w:val="zh-CN"/>
        </w:rPr>
        <w:t>劳务费</w:t>
      </w:r>
      <w:r w:rsidR="00E367D8" w:rsidRPr="00E367D8">
        <w:rPr>
          <w:rFonts w:ascii="仿宋_GB2312" w:eastAsia="仿宋_GB2312" w:hAnsi="宋体" w:hint="eastAsia"/>
          <w:sz w:val="32"/>
          <w:szCs w:val="32"/>
          <w:lang w:val="zh-CN"/>
        </w:rPr>
        <w:t>支出</w:t>
      </w:r>
      <w:r w:rsidR="005127DB">
        <w:rPr>
          <w:rFonts w:ascii="仿宋_GB2312" w:eastAsia="仿宋_GB2312" w:hAnsi="宋体" w:hint="eastAsia"/>
          <w:sz w:val="32"/>
          <w:szCs w:val="32"/>
          <w:lang w:val="zh-CN"/>
        </w:rPr>
        <w:t>1.24</w:t>
      </w:r>
      <w:r w:rsidR="00E367D8" w:rsidRPr="00E367D8">
        <w:rPr>
          <w:rFonts w:ascii="仿宋_GB2312" w:eastAsia="仿宋_GB2312" w:hAnsi="宋体" w:hint="eastAsia"/>
          <w:sz w:val="32"/>
          <w:szCs w:val="32"/>
          <w:lang w:val="zh-CN"/>
        </w:rPr>
        <w:t>万元，</w:t>
      </w:r>
      <w:r w:rsidR="005127DB">
        <w:rPr>
          <w:rFonts w:ascii="仿宋_GB2312" w:eastAsia="仿宋_GB2312" w:hAnsi="宋体" w:hint="eastAsia"/>
          <w:sz w:val="32"/>
          <w:szCs w:val="32"/>
          <w:lang w:val="zh-CN"/>
        </w:rPr>
        <w:t>其他商品和服务支出1.76万元。</w:t>
      </w:r>
      <w:r w:rsidR="00E367D8" w:rsidRPr="00E367D8">
        <w:rPr>
          <w:rFonts w:ascii="仿宋_GB2312" w:eastAsia="仿宋_GB2312" w:hAnsi="宋体" w:hint="eastAsia"/>
          <w:sz w:val="32"/>
          <w:szCs w:val="32"/>
          <w:lang w:val="zh-CN"/>
        </w:rPr>
        <w:t>整个资金相关支付范围、支付标准、支付进度、支付依据等基本合</w:t>
      </w:r>
      <w:proofErr w:type="gramStart"/>
      <w:r w:rsidR="00E367D8" w:rsidRPr="00E367D8">
        <w:rPr>
          <w:rFonts w:ascii="仿宋_GB2312" w:eastAsia="仿宋_GB2312" w:hAnsi="宋体" w:hint="eastAsia"/>
          <w:sz w:val="32"/>
          <w:szCs w:val="32"/>
          <w:lang w:val="zh-CN"/>
        </w:rPr>
        <w:t>规</w:t>
      </w:r>
      <w:proofErr w:type="gramEnd"/>
      <w:r w:rsidR="00E367D8" w:rsidRPr="00E367D8">
        <w:rPr>
          <w:rFonts w:ascii="仿宋_GB2312" w:eastAsia="仿宋_GB2312" w:hAnsi="宋体" w:hint="eastAsia"/>
          <w:sz w:val="32"/>
          <w:szCs w:val="32"/>
          <w:lang w:val="zh-CN"/>
        </w:rPr>
        <w:t>合法，与预算基本相符。</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（二）项目财务管理情况。</w:t>
      </w:r>
    </w:p>
    <w:p w:rsidR="00E367D8" w:rsidRDefault="00147F3E">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该项目严格执行财务管理制度、财务处理及时、会计核算规范。</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（三）项目组织实施情况。</w:t>
      </w:r>
    </w:p>
    <w:p w:rsidR="004D4084" w:rsidRPr="004D4084" w:rsidRDefault="004D4084">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四川省青少年研究与发展中心，根据规范流程进行资金申报，</w:t>
      </w:r>
      <w:proofErr w:type="gramStart"/>
      <w:r w:rsidRPr="004D4084">
        <w:rPr>
          <w:rFonts w:ascii="仿宋_GB2312" w:eastAsia="仿宋_GB2312" w:hAnsi="宋体" w:hint="eastAsia"/>
          <w:sz w:val="32"/>
          <w:szCs w:val="32"/>
          <w:lang w:val="zh-CN"/>
        </w:rPr>
        <w:t>待省财政</w:t>
      </w:r>
      <w:proofErr w:type="gramEnd"/>
      <w:r w:rsidRPr="004D4084">
        <w:rPr>
          <w:rFonts w:ascii="仿宋_GB2312" w:eastAsia="仿宋_GB2312" w:hAnsi="宋体" w:hint="eastAsia"/>
          <w:sz w:val="32"/>
          <w:szCs w:val="32"/>
          <w:lang w:val="zh-CN"/>
        </w:rPr>
        <w:t>划拨资金后，严格按照该项目资金使用要求，开展相关工作。</w:t>
      </w:r>
    </w:p>
    <w:p w:rsidR="000D6668" w:rsidRDefault="00FF660C">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三、项目绩效情况</w:t>
      </w:r>
      <w:r>
        <w:rPr>
          <w:rFonts w:ascii="仿宋_GB2312" w:eastAsia="仿宋_GB2312" w:hAnsi="宋体" w:hint="eastAsia"/>
          <w:sz w:val="32"/>
          <w:szCs w:val="32"/>
          <w:lang w:val="zh-CN"/>
        </w:rPr>
        <w:tab/>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4D4084" w:rsidRPr="008F1353" w:rsidRDefault="004D4084" w:rsidP="004D4084">
      <w:pPr>
        <w:adjustRightInd w:val="0"/>
        <w:snapToGrid w:val="0"/>
        <w:spacing w:line="600" w:lineRule="exact"/>
        <w:ind w:firstLine="720"/>
        <w:rPr>
          <w:rFonts w:ascii="仿宋_GB2312" w:eastAsia="仿宋_GB2312" w:hAnsi="宋体"/>
          <w:sz w:val="32"/>
          <w:szCs w:val="32"/>
          <w:lang w:val="zh-CN"/>
        </w:rPr>
      </w:pPr>
      <w:r w:rsidRPr="008F1353">
        <w:rPr>
          <w:rFonts w:ascii="仿宋_GB2312" w:eastAsia="仿宋_GB2312" w:hAnsi="宋体" w:hint="eastAsia"/>
          <w:sz w:val="32"/>
          <w:szCs w:val="32"/>
          <w:lang w:val="zh-CN"/>
        </w:rPr>
        <w:t>截</w:t>
      </w:r>
      <w:r>
        <w:rPr>
          <w:rFonts w:ascii="仿宋_GB2312" w:eastAsia="仿宋_GB2312" w:hAnsi="宋体" w:hint="eastAsia"/>
          <w:sz w:val="32"/>
          <w:szCs w:val="32"/>
          <w:lang w:val="zh-CN"/>
        </w:rPr>
        <w:t>至</w:t>
      </w:r>
      <w:r w:rsidRPr="00E367D8">
        <w:rPr>
          <w:rFonts w:ascii="仿宋_GB2312" w:eastAsia="仿宋_GB2312" w:hAnsi="宋体" w:hint="eastAsia"/>
          <w:sz w:val="32"/>
          <w:szCs w:val="32"/>
          <w:lang w:val="zh-CN"/>
        </w:rPr>
        <w:t>202</w:t>
      </w:r>
      <w:r>
        <w:rPr>
          <w:rFonts w:ascii="仿宋_GB2312" w:eastAsia="仿宋_GB2312" w:hAnsi="宋体" w:hint="eastAsia"/>
          <w:sz w:val="32"/>
          <w:szCs w:val="32"/>
          <w:lang w:val="zh-CN"/>
        </w:rPr>
        <w:t>1</w:t>
      </w:r>
      <w:r w:rsidRPr="00E367D8">
        <w:rPr>
          <w:rFonts w:ascii="仿宋_GB2312" w:eastAsia="仿宋_GB2312" w:hAnsi="宋体" w:hint="eastAsia"/>
          <w:sz w:val="32"/>
          <w:szCs w:val="32"/>
          <w:lang w:val="zh-CN"/>
        </w:rPr>
        <w:t>年8月汇总统计</w:t>
      </w:r>
      <w:r>
        <w:rPr>
          <w:rFonts w:ascii="仿宋_GB2312" w:eastAsia="仿宋_GB2312" w:hAnsi="宋体" w:hint="eastAsia"/>
          <w:sz w:val="32"/>
          <w:szCs w:val="32"/>
          <w:lang w:val="zh-CN"/>
        </w:rPr>
        <w:t>，</w:t>
      </w:r>
      <w:r w:rsidRPr="00E367D8">
        <w:rPr>
          <w:rFonts w:ascii="仿宋_GB2312" w:eastAsia="仿宋_GB2312" w:hAnsi="宋体" w:hint="eastAsia"/>
          <w:sz w:val="32"/>
          <w:szCs w:val="32"/>
          <w:lang w:val="zh-CN"/>
        </w:rPr>
        <w:t>20</w:t>
      </w:r>
      <w:r>
        <w:rPr>
          <w:rFonts w:ascii="仿宋_GB2312" w:eastAsia="仿宋_GB2312" w:hAnsi="宋体" w:hint="eastAsia"/>
          <w:sz w:val="32"/>
          <w:szCs w:val="32"/>
          <w:lang w:val="zh-CN"/>
        </w:rPr>
        <w:t>20</w:t>
      </w:r>
      <w:r w:rsidRPr="00E367D8">
        <w:rPr>
          <w:rFonts w:ascii="仿宋_GB2312" w:eastAsia="仿宋_GB2312" w:hAnsi="宋体" w:hint="eastAsia"/>
          <w:sz w:val="32"/>
          <w:szCs w:val="32"/>
          <w:lang w:val="zh-CN"/>
        </w:rPr>
        <w:t>年</w:t>
      </w:r>
      <w:r w:rsidRPr="005127DB">
        <w:rPr>
          <w:rFonts w:ascii="仿宋_GB2312" w:eastAsia="仿宋_GB2312" w:hAnsi="宋体" w:hint="eastAsia"/>
          <w:sz w:val="32"/>
          <w:szCs w:val="32"/>
          <w:lang w:val="zh-CN"/>
        </w:rPr>
        <w:t>《四川青少年年鉴》编印经费项目</w:t>
      </w:r>
      <w:r>
        <w:rPr>
          <w:rFonts w:ascii="仿宋_GB2312" w:eastAsia="仿宋_GB2312" w:hAnsi="宋体" w:hint="eastAsia"/>
          <w:sz w:val="32"/>
          <w:szCs w:val="32"/>
          <w:lang w:val="zh-CN"/>
        </w:rPr>
        <w:t>，完成了</w:t>
      </w:r>
      <w:r w:rsidRPr="008F1353">
        <w:rPr>
          <w:rFonts w:ascii="仿宋_GB2312" w:eastAsia="仿宋_GB2312" w:hAnsi="宋体" w:hint="eastAsia"/>
          <w:sz w:val="32"/>
          <w:szCs w:val="32"/>
          <w:lang w:val="zh-CN"/>
        </w:rPr>
        <w:t>基础材料收集，其中包括21个市州的青少年发展状况、青少年相关数据、文字图片素材的收集、核实、整理，以及相关的调研工作，完成了年鉴编撰审校工作，以及出版印刷及后期发行等相关工作。《四川青少年年鉴2020卷》</w:t>
      </w:r>
      <w:r w:rsidR="00C453DF">
        <w:rPr>
          <w:rFonts w:ascii="仿宋_GB2312" w:eastAsia="仿宋_GB2312" w:hAnsi="宋体" w:hint="eastAsia"/>
          <w:sz w:val="32"/>
          <w:szCs w:val="32"/>
          <w:lang w:val="zh-CN"/>
        </w:rPr>
        <w:t>总计</w:t>
      </w:r>
      <w:r w:rsidRPr="008F1353">
        <w:rPr>
          <w:rFonts w:ascii="仿宋_GB2312" w:eastAsia="仿宋_GB2312" w:hAnsi="宋体" w:hint="eastAsia"/>
          <w:sz w:val="32"/>
          <w:szCs w:val="32"/>
          <w:lang w:val="zh-CN"/>
        </w:rPr>
        <w:t>出版</w:t>
      </w:r>
      <w:r w:rsidR="00C453DF">
        <w:rPr>
          <w:rFonts w:ascii="仿宋_GB2312" w:eastAsia="仿宋_GB2312" w:hAnsi="宋体" w:hint="eastAsia"/>
          <w:sz w:val="32"/>
          <w:szCs w:val="32"/>
          <w:lang w:val="zh-CN"/>
        </w:rPr>
        <w:t>印刷</w:t>
      </w:r>
      <w:r w:rsidRPr="008F1353">
        <w:rPr>
          <w:rFonts w:ascii="仿宋_GB2312" w:eastAsia="仿宋_GB2312" w:hAnsi="宋体" w:hint="eastAsia"/>
          <w:sz w:val="32"/>
          <w:szCs w:val="32"/>
          <w:lang w:val="zh-CN"/>
        </w:rPr>
        <w:t>3000册。</w:t>
      </w:r>
    </w:p>
    <w:p w:rsidR="004D4084" w:rsidRDefault="00FF660C">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（二）项目效益情况。</w:t>
      </w:r>
    </w:p>
    <w:p w:rsidR="004D4084" w:rsidRDefault="004D4084">
      <w:pPr>
        <w:adjustRightInd w:val="0"/>
        <w:snapToGrid w:val="0"/>
        <w:spacing w:line="600" w:lineRule="exact"/>
        <w:ind w:firstLine="720"/>
        <w:rPr>
          <w:rFonts w:ascii="仿宋_GB2312" w:eastAsia="仿宋_GB2312" w:hAnsi="宋体"/>
          <w:sz w:val="32"/>
          <w:szCs w:val="32"/>
          <w:lang w:val="zh-CN"/>
        </w:rPr>
      </w:pPr>
      <w:r w:rsidRPr="005127DB">
        <w:rPr>
          <w:rFonts w:ascii="仿宋_GB2312" w:eastAsia="仿宋_GB2312" w:hAnsi="宋体" w:hint="eastAsia"/>
          <w:sz w:val="32"/>
          <w:szCs w:val="32"/>
          <w:lang w:val="zh-CN"/>
        </w:rPr>
        <w:t>《四川青少年年鉴》</w:t>
      </w:r>
      <w:r w:rsidRPr="008F1353">
        <w:rPr>
          <w:rFonts w:ascii="仿宋_GB2312" w:eastAsia="仿宋_GB2312" w:hAnsi="宋体" w:hint="eastAsia"/>
          <w:sz w:val="32"/>
          <w:szCs w:val="32"/>
          <w:lang w:val="zh-CN"/>
        </w:rPr>
        <w:t>是我省青少年工作决策体系和地方</w:t>
      </w:r>
      <w:r w:rsidRPr="008F1353">
        <w:rPr>
          <w:rFonts w:ascii="仿宋_GB2312" w:eastAsia="仿宋_GB2312" w:hAnsi="宋体" w:hint="eastAsia"/>
          <w:sz w:val="32"/>
          <w:szCs w:val="32"/>
          <w:lang w:val="zh-CN"/>
        </w:rPr>
        <w:lastRenderedPageBreak/>
        <w:t>志编纂体系的重要组成部分，是贯彻落实《四川省中长期青年发展规划(2017—2025 年)》的重要平台。其使用年限和影响年限至少20年。</w:t>
      </w:r>
    </w:p>
    <w:p w:rsidR="000D6668" w:rsidRDefault="00FF660C">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四、问题及建议</w:t>
      </w:r>
    </w:p>
    <w:p w:rsidR="000D6668" w:rsidRDefault="00FF660C">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（一）存在的问题。</w:t>
      </w:r>
    </w:p>
    <w:p w:rsidR="008F1353" w:rsidRPr="008F1353" w:rsidRDefault="008F1353" w:rsidP="008F1353">
      <w:pPr>
        <w:adjustRightInd w:val="0"/>
        <w:snapToGrid w:val="0"/>
        <w:spacing w:line="600" w:lineRule="exact"/>
        <w:ind w:firstLine="720"/>
        <w:rPr>
          <w:rFonts w:ascii="仿宋_GB2312" w:eastAsia="仿宋_GB2312" w:hAnsi="宋体"/>
          <w:sz w:val="32"/>
          <w:szCs w:val="32"/>
          <w:lang w:val="zh-CN"/>
        </w:rPr>
      </w:pPr>
      <w:r w:rsidRPr="008F1353">
        <w:rPr>
          <w:rFonts w:ascii="仿宋_GB2312" w:eastAsia="仿宋_GB2312" w:hAnsi="宋体" w:hint="eastAsia"/>
          <w:sz w:val="32"/>
          <w:szCs w:val="32"/>
          <w:lang w:val="zh-CN"/>
        </w:rPr>
        <w:t>《</w:t>
      </w:r>
      <w:r w:rsidRPr="005127DB">
        <w:rPr>
          <w:rFonts w:ascii="仿宋_GB2312" w:eastAsia="仿宋_GB2312" w:hAnsi="宋体" w:hint="eastAsia"/>
          <w:sz w:val="32"/>
          <w:szCs w:val="32"/>
          <w:lang w:val="zh-CN"/>
        </w:rPr>
        <w:t>四川青少年</w:t>
      </w:r>
      <w:r w:rsidRPr="008F1353">
        <w:rPr>
          <w:rFonts w:ascii="仿宋_GB2312" w:eastAsia="仿宋_GB2312" w:hAnsi="宋体" w:hint="eastAsia"/>
          <w:sz w:val="32"/>
          <w:szCs w:val="32"/>
          <w:lang w:val="zh-CN"/>
        </w:rPr>
        <w:t>年鉴》项目为延续项目，2020年度以前每年财政预算为20万元，2020年度起，财政预算紧缩，该项目预算缩减为16万元。经费较往年更为紧张。</w:t>
      </w:r>
    </w:p>
    <w:p w:rsidR="008F1353" w:rsidRDefault="00FF660C">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（二）相关建议。</w:t>
      </w:r>
    </w:p>
    <w:p w:rsidR="008F1353" w:rsidRPr="008F1353" w:rsidRDefault="008F1353" w:rsidP="008F1353">
      <w:pPr>
        <w:adjustRightInd w:val="0"/>
        <w:snapToGrid w:val="0"/>
        <w:spacing w:line="600" w:lineRule="exact"/>
        <w:ind w:firstLine="720"/>
        <w:rPr>
          <w:rFonts w:ascii="仿宋_GB2312" w:eastAsia="仿宋_GB2312" w:hAnsi="宋体"/>
          <w:sz w:val="32"/>
          <w:szCs w:val="32"/>
          <w:lang w:val="zh-CN"/>
        </w:rPr>
      </w:pPr>
      <w:r w:rsidRPr="008F1353">
        <w:rPr>
          <w:rFonts w:ascii="仿宋_GB2312" w:eastAsia="仿宋_GB2312" w:hAnsi="宋体" w:hint="eastAsia"/>
          <w:sz w:val="32"/>
          <w:szCs w:val="32"/>
          <w:lang w:val="zh-CN"/>
        </w:rPr>
        <w:t>《</w:t>
      </w:r>
      <w:r w:rsidRPr="005127DB">
        <w:rPr>
          <w:rFonts w:ascii="仿宋_GB2312" w:eastAsia="仿宋_GB2312" w:hAnsi="宋体" w:hint="eastAsia"/>
          <w:sz w:val="32"/>
          <w:szCs w:val="32"/>
          <w:lang w:val="zh-CN"/>
        </w:rPr>
        <w:t>四川青少年</w:t>
      </w:r>
      <w:r w:rsidRPr="008F1353">
        <w:rPr>
          <w:rFonts w:ascii="仿宋_GB2312" w:eastAsia="仿宋_GB2312" w:hAnsi="宋体" w:hint="eastAsia"/>
          <w:sz w:val="32"/>
          <w:szCs w:val="32"/>
          <w:lang w:val="zh-CN"/>
        </w:rPr>
        <w:t>年鉴》2020卷，由于需求增加，</w:t>
      </w:r>
      <w:r w:rsidR="00C453DF">
        <w:rPr>
          <w:rFonts w:ascii="仿宋_GB2312" w:eastAsia="仿宋_GB2312" w:hAnsi="宋体" w:hint="eastAsia"/>
          <w:sz w:val="32"/>
          <w:szCs w:val="32"/>
          <w:lang w:val="zh-CN"/>
        </w:rPr>
        <w:t>印刷</w:t>
      </w:r>
      <w:r w:rsidRPr="008F1353">
        <w:rPr>
          <w:rFonts w:ascii="仿宋_GB2312" w:eastAsia="仿宋_GB2312" w:hAnsi="宋体" w:hint="eastAsia"/>
          <w:sz w:val="32"/>
          <w:szCs w:val="32"/>
          <w:lang w:val="zh-CN"/>
        </w:rPr>
        <w:t>量从往年的1000册增加至3000册，相关成本费用相应增加。建议财政增加《年鉴》项目的预算费用。</w:t>
      </w:r>
    </w:p>
    <w:p w:rsidR="008F1353" w:rsidRDefault="008F1353">
      <w:pPr>
        <w:widowControl/>
        <w:jc w:val="left"/>
        <w:rPr>
          <w:rFonts w:ascii="黑体" w:eastAsia="黑体" w:hAnsi="黑体"/>
          <w:color w:val="000000"/>
          <w:sz w:val="44"/>
          <w:szCs w:val="44"/>
        </w:rPr>
      </w:pPr>
      <w:bookmarkStart w:id="51" w:name="_Toc15396618"/>
      <w:r>
        <w:rPr>
          <w:rFonts w:ascii="黑体" w:eastAsia="黑体" w:hAnsi="黑体"/>
          <w:color w:val="000000"/>
          <w:sz w:val="44"/>
          <w:szCs w:val="44"/>
        </w:rPr>
        <w:br w:type="page"/>
      </w:r>
    </w:p>
    <w:p w:rsidR="000D6668" w:rsidRDefault="00FF660C">
      <w:pPr>
        <w:spacing w:line="600" w:lineRule="exact"/>
        <w:jc w:val="center"/>
        <w:outlineLvl w:val="0"/>
        <w:rPr>
          <w:rFonts w:ascii="仿宋" w:eastAsia="仿宋" w:hAnsi="仿宋"/>
          <w:color w:val="00000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Start w:id="52" w:name="_Toc15396619"/>
      <w:bookmarkEnd w:id="49"/>
      <w:bookmarkEnd w:id="51"/>
    </w:p>
    <w:p w:rsidR="000D6668" w:rsidRDefault="00FF660C">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2"/>
    </w:p>
    <w:p w:rsidR="000D6668" w:rsidRDefault="00FF660C">
      <w:pPr>
        <w:pStyle w:val="2"/>
        <w:rPr>
          <w:rFonts w:ascii="仿宋" w:eastAsia="仿宋" w:hAnsi="仿宋"/>
          <w:color w:val="000000"/>
        </w:rPr>
      </w:pPr>
      <w:bookmarkStart w:id="53" w:name="_Toc15396620"/>
      <w:r>
        <w:rPr>
          <w:rFonts w:ascii="仿宋" w:eastAsia="仿宋" w:hAnsi="仿宋" w:hint="eastAsia"/>
          <w:b w:val="0"/>
          <w:color w:val="000000"/>
        </w:rPr>
        <w:t>二、收</w:t>
      </w:r>
      <w:r>
        <w:rPr>
          <w:rStyle w:val="2Char"/>
          <w:rFonts w:ascii="仿宋" w:eastAsia="仿宋" w:hAnsi="仿宋" w:hint="eastAsia"/>
        </w:rPr>
        <w:t>入决算表</w:t>
      </w:r>
      <w:bookmarkEnd w:id="53"/>
    </w:p>
    <w:p w:rsidR="000D6668" w:rsidRDefault="00FF660C">
      <w:pPr>
        <w:pStyle w:val="2"/>
        <w:rPr>
          <w:rFonts w:ascii="仿宋" w:eastAsia="仿宋" w:hAnsi="仿宋"/>
          <w:color w:val="000000"/>
        </w:rPr>
      </w:pPr>
      <w:bookmarkStart w:id="5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4"/>
    </w:p>
    <w:p w:rsidR="000D6668" w:rsidRDefault="00FF660C">
      <w:pPr>
        <w:pStyle w:val="2"/>
        <w:rPr>
          <w:rFonts w:ascii="仿宋" w:eastAsia="仿宋" w:hAnsi="仿宋"/>
          <w:b w:val="0"/>
          <w:color w:val="000000"/>
        </w:rPr>
      </w:pPr>
      <w:bookmarkStart w:id="5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5"/>
    </w:p>
    <w:p w:rsidR="000D6668" w:rsidRDefault="00FF660C">
      <w:pPr>
        <w:pStyle w:val="2"/>
        <w:rPr>
          <w:rStyle w:val="2Char"/>
          <w:rFonts w:ascii="仿宋" w:eastAsia="仿宋" w:hAnsi="仿宋"/>
        </w:rPr>
      </w:pPr>
      <w:bookmarkStart w:id="5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57" w:name="_Toc15396624"/>
      <w:bookmarkEnd w:id="56"/>
    </w:p>
    <w:p w:rsidR="000D6668" w:rsidRDefault="00FF660C">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57"/>
    </w:p>
    <w:p w:rsidR="000D6668" w:rsidRDefault="00FF660C">
      <w:pPr>
        <w:pStyle w:val="2"/>
        <w:rPr>
          <w:rFonts w:ascii="仿宋" w:eastAsia="仿宋" w:hAnsi="仿宋"/>
          <w:color w:val="000000"/>
        </w:rPr>
      </w:pPr>
      <w:bookmarkStart w:id="5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58"/>
    </w:p>
    <w:p w:rsidR="000D6668" w:rsidRDefault="00FF660C">
      <w:pPr>
        <w:pStyle w:val="2"/>
        <w:rPr>
          <w:rFonts w:ascii="仿宋" w:eastAsia="仿宋" w:hAnsi="仿宋"/>
          <w:color w:val="000000"/>
        </w:rPr>
      </w:pPr>
      <w:bookmarkStart w:id="5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59"/>
    </w:p>
    <w:p w:rsidR="000D6668" w:rsidRDefault="00FF660C">
      <w:pPr>
        <w:pStyle w:val="2"/>
        <w:rPr>
          <w:rFonts w:ascii="仿宋" w:eastAsia="仿宋" w:hAnsi="仿宋"/>
          <w:color w:val="000000"/>
        </w:rPr>
      </w:pPr>
      <w:bookmarkStart w:id="6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0"/>
    </w:p>
    <w:p w:rsidR="000D6668" w:rsidRDefault="00FF660C">
      <w:pPr>
        <w:pStyle w:val="2"/>
        <w:rPr>
          <w:rFonts w:ascii="仿宋" w:eastAsia="仿宋" w:hAnsi="仿宋"/>
          <w:color w:val="000000"/>
        </w:rPr>
      </w:pPr>
      <w:bookmarkStart w:id="6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1"/>
    </w:p>
    <w:p w:rsidR="000D6668" w:rsidRDefault="00FF660C">
      <w:pPr>
        <w:pStyle w:val="2"/>
        <w:rPr>
          <w:rFonts w:ascii="仿宋" w:eastAsia="仿宋" w:hAnsi="仿宋"/>
          <w:color w:val="000000"/>
        </w:rPr>
      </w:pPr>
      <w:bookmarkStart w:id="6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2"/>
    </w:p>
    <w:p w:rsidR="000D6668" w:rsidRDefault="00FF660C">
      <w:pPr>
        <w:pStyle w:val="2"/>
        <w:rPr>
          <w:rFonts w:ascii="仿宋" w:eastAsia="仿宋" w:hAnsi="仿宋"/>
          <w:color w:val="000000"/>
        </w:rPr>
      </w:pPr>
      <w:bookmarkStart w:id="6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3"/>
    </w:p>
    <w:p w:rsidR="000D6668" w:rsidRDefault="00FF660C">
      <w:pPr>
        <w:pStyle w:val="2"/>
        <w:rPr>
          <w:rStyle w:val="2Char"/>
          <w:rFonts w:ascii="仿宋" w:eastAsia="仿宋" w:hAnsi="仿宋"/>
        </w:rPr>
      </w:pPr>
      <w:bookmarkStart w:id="6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4"/>
    </w:p>
    <w:p w:rsidR="000D6668" w:rsidRDefault="00FF660C">
      <w:pPr>
        <w:rPr>
          <w:rFonts w:eastAsia="仿宋"/>
        </w:rPr>
      </w:pPr>
      <w:r>
        <w:rPr>
          <w:rStyle w:val="2Char"/>
          <w:rFonts w:ascii="仿宋" w:eastAsia="仿宋" w:hAnsi="仿宋" w:hint="eastAsia"/>
          <w:b w:val="0"/>
          <w:bCs w:val="0"/>
        </w:rPr>
        <w:t>十四、国有资本经营预算财政拨款支出决算表</w:t>
      </w:r>
    </w:p>
    <w:sectPr w:rsidR="000D6668" w:rsidSect="00FA55ED">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27" w:rsidRDefault="00560727" w:rsidP="000D6668">
      <w:r>
        <w:separator/>
      </w:r>
    </w:p>
  </w:endnote>
  <w:endnote w:type="continuationSeparator" w:id="0">
    <w:p w:rsidR="00560727" w:rsidRDefault="00560727" w:rsidP="000D6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665042" w:rsidRDefault="00B20DC0" w:rsidP="00FA55ED">
        <w:pPr>
          <w:pStyle w:val="a5"/>
          <w:jc w:val="center"/>
        </w:pPr>
        <w:r w:rsidRPr="00FA55ED">
          <w:rPr>
            <w:rFonts w:ascii="Times New Roman" w:hAnsi="Times New Roman"/>
            <w:sz w:val="24"/>
            <w:szCs w:val="24"/>
          </w:rPr>
          <w:fldChar w:fldCharType="begin"/>
        </w:r>
        <w:r w:rsidR="006E7AF0" w:rsidRPr="00FA55ED">
          <w:rPr>
            <w:rFonts w:ascii="Times New Roman" w:hAnsi="Times New Roman"/>
            <w:sz w:val="24"/>
            <w:szCs w:val="24"/>
          </w:rPr>
          <w:instrText>PAGE   \* MERGEFORMAT</w:instrText>
        </w:r>
        <w:r w:rsidRPr="00FA55ED">
          <w:rPr>
            <w:rFonts w:ascii="Times New Roman" w:hAnsi="Times New Roman"/>
            <w:sz w:val="24"/>
            <w:szCs w:val="24"/>
          </w:rPr>
          <w:fldChar w:fldCharType="separate"/>
        </w:r>
        <w:r w:rsidR="008C6075" w:rsidRPr="008C6075">
          <w:rPr>
            <w:rFonts w:ascii="Times New Roman" w:hAnsi="Times New Roman"/>
            <w:noProof/>
            <w:sz w:val="24"/>
            <w:szCs w:val="24"/>
            <w:lang w:val="zh-CN"/>
          </w:rPr>
          <w:t>5</w:t>
        </w:r>
        <w:r w:rsidRPr="00FA55ED">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27" w:rsidRDefault="00560727" w:rsidP="000D6668">
      <w:r>
        <w:separator/>
      </w:r>
    </w:p>
  </w:footnote>
  <w:footnote w:type="continuationSeparator" w:id="0">
    <w:p w:rsidR="00560727" w:rsidRDefault="00560727" w:rsidP="000D6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42" w:rsidRDefault="0066504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4B49"/>
    <w:rsid w:val="000102D1"/>
    <w:rsid w:val="00021098"/>
    <w:rsid w:val="000222C6"/>
    <w:rsid w:val="0002549F"/>
    <w:rsid w:val="00036E0A"/>
    <w:rsid w:val="000468DB"/>
    <w:rsid w:val="0005331D"/>
    <w:rsid w:val="0006487A"/>
    <w:rsid w:val="00065F8F"/>
    <w:rsid w:val="00070A43"/>
    <w:rsid w:val="000768F2"/>
    <w:rsid w:val="0009184B"/>
    <w:rsid w:val="00094236"/>
    <w:rsid w:val="0009593C"/>
    <w:rsid w:val="00097322"/>
    <w:rsid w:val="000A5489"/>
    <w:rsid w:val="000A6A92"/>
    <w:rsid w:val="000B047F"/>
    <w:rsid w:val="000B4D74"/>
    <w:rsid w:val="000B5923"/>
    <w:rsid w:val="000B5A48"/>
    <w:rsid w:val="000B6FF3"/>
    <w:rsid w:val="000C3467"/>
    <w:rsid w:val="000C3CA6"/>
    <w:rsid w:val="000D1267"/>
    <w:rsid w:val="000D1D50"/>
    <w:rsid w:val="000D43C8"/>
    <w:rsid w:val="000D5782"/>
    <w:rsid w:val="000D6668"/>
    <w:rsid w:val="000E6613"/>
    <w:rsid w:val="000E7119"/>
    <w:rsid w:val="000E74B3"/>
    <w:rsid w:val="00102050"/>
    <w:rsid w:val="00112815"/>
    <w:rsid w:val="00113835"/>
    <w:rsid w:val="00114E9B"/>
    <w:rsid w:val="00126D98"/>
    <w:rsid w:val="00135005"/>
    <w:rsid w:val="001361FD"/>
    <w:rsid w:val="00140A71"/>
    <w:rsid w:val="00142216"/>
    <w:rsid w:val="00144D6A"/>
    <w:rsid w:val="00146EB5"/>
    <w:rsid w:val="0014729F"/>
    <w:rsid w:val="00147F3E"/>
    <w:rsid w:val="00152183"/>
    <w:rsid w:val="00157BAB"/>
    <w:rsid w:val="00163A57"/>
    <w:rsid w:val="001654D1"/>
    <w:rsid w:val="00174518"/>
    <w:rsid w:val="0018106D"/>
    <w:rsid w:val="001862E3"/>
    <w:rsid w:val="001877A7"/>
    <w:rsid w:val="00191536"/>
    <w:rsid w:val="00193EA3"/>
    <w:rsid w:val="001951AA"/>
    <w:rsid w:val="00196687"/>
    <w:rsid w:val="001B187F"/>
    <w:rsid w:val="001B2D4F"/>
    <w:rsid w:val="001C0962"/>
    <w:rsid w:val="001C47C2"/>
    <w:rsid w:val="001C52BA"/>
    <w:rsid w:val="001D7531"/>
    <w:rsid w:val="001E3EE8"/>
    <w:rsid w:val="001E6F5F"/>
    <w:rsid w:val="001E737D"/>
    <w:rsid w:val="001F0592"/>
    <w:rsid w:val="001F7229"/>
    <w:rsid w:val="001F7506"/>
    <w:rsid w:val="002006CD"/>
    <w:rsid w:val="00202B36"/>
    <w:rsid w:val="00204B7A"/>
    <w:rsid w:val="00204CDE"/>
    <w:rsid w:val="0021101A"/>
    <w:rsid w:val="00212005"/>
    <w:rsid w:val="00212ECB"/>
    <w:rsid w:val="00220536"/>
    <w:rsid w:val="00223901"/>
    <w:rsid w:val="00223D37"/>
    <w:rsid w:val="00235629"/>
    <w:rsid w:val="002436BF"/>
    <w:rsid w:val="00244622"/>
    <w:rsid w:val="0025594E"/>
    <w:rsid w:val="00260C38"/>
    <w:rsid w:val="002616C0"/>
    <w:rsid w:val="00265372"/>
    <w:rsid w:val="002662AA"/>
    <w:rsid w:val="002667A4"/>
    <w:rsid w:val="00280496"/>
    <w:rsid w:val="00294DC9"/>
    <w:rsid w:val="00295495"/>
    <w:rsid w:val="002A19A4"/>
    <w:rsid w:val="002A31DE"/>
    <w:rsid w:val="002B2613"/>
    <w:rsid w:val="002C5990"/>
    <w:rsid w:val="002D57DF"/>
    <w:rsid w:val="002D6D05"/>
    <w:rsid w:val="002F1818"/>
    <w:rsid w:val="002F567B"/>
    <w:rsid w:val="003216A9"/>
    <w:rsid w:val="00323DC1"/>
    <w:rsid w:val="00334A13"/>
    <w:rsid w:val="00335A74"/>
    <w:rsid w:val="00337F30"/>
    <w:rsid w:val="003524C8"/>
    <w:rsid w:val="00362A4E"/>
    <w:rsid w:val="0036561B"/>
    <w:rsid w:val="0037013F"/>
    <w:rsid w:val="003717C3"/>
    <w:rsid w:val="00373E2E"/>
    <w:rsid w:val="003740E4"/>
    <w:rsid w:val="00380C92"/>
    <w:rsid w:val="0038150E"/>
    <w:rsid w:val="00382AA0"/>
    <w:rsid w:val="003A484F"/>
    <w:rsid w:val="003A4883"/>
    <w:rsid w:val="003B0BE0"/>
    <w:rsid w:val="003B0C1B"/>
    <w:rsid w:val="003B688C"/>
    <w:rsid w:val="003B6A21"/>
    <w:rsid w:val="003C0291"/>
    <w:rsid w:val="003C39AE"/>
    <w:rsid w:val="003C7B60"/>
    <w:rsid w:val="003D0C0F"/>
    <w:rsid w:val="003D0F26"/>
    <w:rsid w:val="003D1FB2"/>
    <w:rsid w:val="003D46B4"/>
    <w:rsid w:val="003D66DA"/>
    <w:rsid w:val="003E1310"/>
    <w:rsid w:val="003E6F55"/>
    <w:rsid w:val="00406254"/>
    <w:rsid w:val="00415EBD"/>
    <w:rsid w:val="00416B6A"/>
    <w:rsid w:val="004223DE"/>
    <w:rsid w:val="00434489"/>
    <w:rsid w:val="00437085"/>
    <w:rsid w:val="00437B29"/>
    <w:rsid w:val="00443880"/>
    <w:rsid w:val="00445691"/>
    <w:rsid w:val="004464F4"/>
    <w:rsid w:val="00450CD9"/>
    <w:rsid w:val="0045371B"/>
    <w:rsid w:val="00454545"/>
    <w:rsid w:val="0045598C"/>
    <w:rsid w:val="00471401"/>
    <w:rsid w:val="00471ABC"/>
    <w:rsid w:val="00473F31"/>
    <w:rsid w:val="0048263A"/>
    <w:rsid w:val="00486867"/>
    <w:rsid w:val="00487E5D"/>
    <w:rsid w:val="004942AC"/>
    <w:rsid w:val="004A0FC0"/>
    <w:rsid w:val="004A6D56"/>
    <w:rsid w:val="004A711F"/>
    <w:rsid w:val="004A7936"/>
    <w:rsid w:val="004B199D"/>
    <w:rsid w:val="004B4690"/>
    <w:rsid w:val="004D4084"/>
    <w:rsid w:val="004E0A2D"/>
    <w:rsid w:val="004E206B"/>
    <w:rsid w:val="004E6DF7"/>
    <w:rsid w:val="004E7F8C"/>
    <w:rsid w:val="004F0FBD"/>
    <w:rsid w:val="00505A47"/>
    <w:rsid w:val="005127DB"/>
    <w:rsid w:val="00512FDA"/>
    <w:rsid w:val="00520DA0"/>
    <w:rsid w:val="005475D4"/>
    <w:rsid w:val="00560727"/>
    <w:rsid w:val="005664BB"/>
    <w:rsid w:val="00566FFA"/>
    <w:rsid w:val="0057481D"/>
    <w:rsid w:val="005774B2"/>
    <w:rsid w:val="005847E1"/>
    <w:rsid w:val="0058486E"/>
    <w:rsid w:val="00585B33"/>
    <w:rsid w:val="0059014D"/>
    <w:rsid w:val="00590588"/>
    <w:rsid w:val="00590CF0"/>
    <w:rsid w:val="00595BCE"/>
    <w:rsid w:val="005A32B3"/>
    <w:rsid w:val="005B5C64"/>
    <w:rsid w:val="005C5337"/>
    <w:rsid w:val="005C6BD0"/>
    <w:rsid w:val="005D1AF6"/>
    <w:rsid w:val="005D1C8B"/>
    <w:rsid w:val="005D468D"/>
    <w:rsid w:val="005D5CED"/>
    <w:rsid w:val="005E0242"/>
    <w:rsid w:val="005E192A"/>
    <w:rsid w:val="005F1A4C"/>
    <w:rsid w:val="00605688"/>
    <w:rsid w:val="006069EE"/>
    <w:rsid w:val="006070AF"/>
    <w:rsid w:val="00607E6C"/>
    <w:rsid w:val="006101B1"/>
    <w:rsid w:val="0061203E"/>
    <w:rsid w:val="00614E44"/>
    <w:rsid w:val="0062270A"/>
    <w:rsid w:val="00622830"/>
    <w:rsid w:val="00623DA0"/>
    <w:rsid w:val="00630AEF"/>
    <w:rsid w:val="00632160"/>
    <w:rsid w:val="006325F8"/>
    <w:rsid w:val="00633463"/>
    <w:rsid w:val="00634C9A"/>
    <w:rsid w:val="006440E4"/>
    <w:rsid w:val="00651541"/>
    <w:rsid w:val="00657EC5"/>
    <w:rsid w:val="0066265B"/>
    <w:rsid w:val="00662C19"/>
    <w:rsid w:val="0066343B"/>
    <w:rsid w:val="00664777"/>
    <w:rsid w:val="00665042"/>
    <w:rsid w:val="006748A4"/>
    <w:rsid w:val="00680467"/>
    <w:rsid w:val="00681A31"/>
    <w:rsid w:val="00683E73"/>
    <w:rsid w:val="0069550A"/>
    <w:rsid w:val="006A1475"/>
    <w:rsid w:val="006A3141"/>
    <w:rsid w:val="006A5E34"/>
    <w:rsid w:val="006B2422"/>
    <w:rsid w:val="006B2B9A"/>
    <w:rsid w:val="006C0F22"/>
    <w:rsid w:val="006C1937"/>
    <w:rsid w:val="006D142B"/>
    <w:rsid w:val="006D68D5"/>
    <w:rsid w:val="006E7AF0"/>
    <w:rsid w:val="006F020C"/>
    <w:rsid w:val="00710950"/>
    <w:rsid w:val="007127B7"/>
    <w:rsid w:val="0071798E"/>
    <w:rsid w:val="007202B5"/>
    <w:rsid w:val="00721ED9"/>
    <w:rsid w:val="0072681E"/>
    <w:rsid w:val="0074153B"/>
    <w:rsid w:val="007416B6"/>
    <w:rsid w:val="00746F48"/>
    <w:rsid w:val="0075404D"/>
    <w:rsid w:val="0076182A"/>
    <w:rsid w:val="00767B7E"/>
    <w:rsid w:val="00776223"/>
    <w:rsid w:val="007770C3"/>
    <w:rsid w:val="00780F19"/>
    <w:rsid w:val="00784D24"/>
    <w:rsid w:val="00785FBA"/>
    <w:rsid w:val="00786E4A"/>
    <w:rsid w:val="007875EB"/>
    <w:rsid w:val="00792137"/>
    <w:rsid w:val="0079426B"/>
    <w:rsid w:val="007B5DFD"/>
    <w:rsid w:val="007D1682"/>
    <w:rsid w:val="007D312A"/>
    <w:rsid w:val="007D3F19"/>
    <w:rsid w:val="007E23B0"/>
    <w:rsid w:val="007E23E5"/>
    <w:rsid w:val="007E53A1"/>
    <w:rsid w:val="007F1991"/>
    <w:rsid w:val="007F2C2F"/>
    <w:rsid w:val="007F55FC"/>
    <w:rsid w:val="007F5665"/>
    <w:rsid w:val="00800112"/>
    <w:rsid w:val="00806434"/>
    <w:rsid w:val="00813348"/>
    <w:rsid w:val="008253BB"/>
    <w:rsid w:val="0083706E"/>
    <w:rsid w:val="008408F6"/>
    <w:rsid w:val="008423A5"/>
    <w:rsid w:val="00850464"/>
    <w:rsid w:val="00850625"/>
    <w:rsid w:val="00853718"/>
    <w:rsid w:val="00855221"/>
    <w:rsid w:val="00860645"/>
    <w:rsid w:val="00870444"/>
    <w:rsid w:val="00871F71"/>
    <w:rsid w:val="00872FD8"/>
    <w:rsid w:val="00885AF4"/>
    <w:rsid w:val="00892E03"/>
    <w:rsid w:val="008939CD"/>
    <w:rsid w:val="008A2F1E"/>
    <w:rsid w:val="008B5E2C"/>
    <w:rsid w:val="008B768C"/>
    <w:rsid w:val="008C2D62"/>
    <w:rsid w:val="008C4DB1"/>
    <w:rsid w:val="008C4EAF"/>
    <w:rsid w:val="008C5176"/>
    <w:rsid w:val="008C5A12"/>
    <w:rsid w:val="008C6075"/>
    <w:rsid w:val="008C7FD0"/>
    <w:rsid w:val="008D13D5"/>
    <w:rsid w:val="008D5461"/>
    <w:rsid w:val="008D67F3"/>
    <w:rsid w:val="008E1DE7"/>
    <w:rsid w:val="008E707C"/>
    <w:rsid w:val="008F1353"/>
    <w:rsid w:val="008F606D"/>
    <w:rsid w:val="00900B08"/>
    <w:rsid w:val="00902155"/>
    <w:rsid w:val="00902FA3"/>
    <w:rsid w:val="009033B5"/>
    <w:rsid w:val="00923564"/>
    <w:rsid w:val="0092392E"/>
    <w:rsid w:val="009315F9"/>
    <w:rsid w:val="009331E4"/>
    <w:rsid w:val="00933499"/>
    <w:rsid w:val="00935C98"/>
    <w:rsid w:val="0094256F"/>
    <w:rsid w:val="00946945"/>
    <w:rsid w:val="00951248"/>
    <w:rsid w:val="0095152F"/>
    <w:rsid w:val="00954C49"/>
    <w:rsid w:val="00955E37"/>
    <w:rsid w:val="00957440"/>
    <w:rsid w:val="009613DE"/>
    <w:rsid w:val="0097099F"/>
    <w:rsid w:val="00971997"/>
    <w:rsid w:val="00971FFC"/>
    <w:rsid w:val="00974F3E"/>
    <w:rsid w:val="00975B53"/>
    <w:rsid w:val="0098660A"/>
    <w:rsid w:val="009931C3"/>
    <w:rsid w:val="00996ABF"/>
    <w:rsid w:val="00996F16"/>
    <w:rsid w:val="009B2C43"/>
    <w:rsid w:val="009B495E"/>
    <w:rsid w:val="009B4B70"/>
    <w:rsid w:val="009B4EAE"/>
    <w:rsid w:val="009B7573"/>
    <w:rsid w:val="009C22F4"/>
    <w:rsid w:val="009C2A4B"/>
    <w:rsid w:val="009C2E98"/>
    <w:rsid w:val="009C5B03"/>
    <w:rsid w:val="009D3447"/>
    <w:rsid w:val="009D4711"/>
    <w:rsid w:val="009D508B"/>
    <w:rsid w:val="009E340B"/>
    <w:rsid w:val="009F1185"/>
    <w:rsid w:val="009F18CD"/>
    <w:rsid w:val="009F2A13"/>
    <w:rsid w:val="009F5641"/>
    <w:rsid w:val="009F5D90"/>
    <w:rsid w:val="009F7527"/>
    <w:rsid w:val="00A04EB0"/>
    <w:rsid w:val="00A13CC1"/>
    <w:rsid w:val="00A16847"/>
    <w:rsid w:val="00A237D8"/>
    <w:rsid w:val="00A268C4"/>
    <w:rsid w:val="00A307CD"/>
    <w:rsid w:val="00A331C8"/>
    <w:rsid w:val="00A40A00"/>
    <w:rsid w:val="00A4142F"/>
    <w:rsid w:val="00A422EB"/>
    <w:rsid w:val="00A44CC4"/>
    <w:rsid w:val="00A45BB7"/>
    <w:rsid w:val="00A45F20"/>
    <w:rsid w:val="00A53A49"/>
    <w:rsid w:val="00A56DF2"/>
    <w:rsid w:val="00A56E6E"/>
    <w:rsid w:val="00A605C1"/>
    <w:rsid w:val="00A67AB5"/>
    <w:rsid w:val="00A733B2"/>
    <w:rsid w:val="00A741C2"/>
    <w:rsid w:val="00A77FAB"/>
    <w:rsid w:val="00A86D28"/>
    <w:rsid w:val="00A91760"/>
    <w:rsid w:val="00A93B00"/>
    <w:rsid w:val="00A93C21"/>
    <w:rsid w:val="00A974BE"/>
    <w:rsid w:val="00AB64C9"/>
    <w:rsid w:val="00AC3623"/>
    <w:rsid w:val="00AC3C6A"/>
    <w:rsid w:val="00AD5620"/>
    <w:rsid w:val="00AD656B"/>
    <w:rsid w:val="00AD7B2E"/>
    <w:rsid w:val="00AD7C1B"/>
    <w:rsid w:val="00AE03FD"/>
    <w:rsid w:val="00AE16BA"/>
    <w:rsid w:val="00AE1EBE"/>
    <w:rsid w:val="00AE7923"/>
    <w:rsid w:val="00AF7823"/>
    <w:rsid w:val="00B03C9D"/>
    <w:rsid w:val="00B060AE"/>
    <w:rsid w:val="00B10517"/>
    <w:rsid w:val="00B14E76"/>
    <w:rsid w:val="00B161B8"/>
    <w:rsid w:val="00B2048C"/>
    <w:rsid w:val="00B20DC0"/>
    <w:rsid w:val="00B310B9"/>
    <w:rsid w:val="00B35F3F"/>
    <w:rsid w:val="00B36CBB"/>
    <w:rsid w:val="00B425E0"/>
    <w:rsid w:val="00B440AA"/>
    <w:rsid w:val="00B44B70"/>
    <w:rsid w:val="00B53C56"/>
    <w:rsid w:val="00B57DAF"/>
    <w:rsid w:val="00B6216C"/>
    <w:rsid w:val="00B6636E"/>
    <w:rsid w:val="00B77EA6"/>
    <w:rsid w:val="00B81598"/>
    <w:rsid w:val="00B841F1"/>
    <w:rsid w:val="00B944D6"/>
    <w:rsid w:val="00BB4DF0"/>
    <w:rsid w:val="00BB524F"/>
    <w:rsid w:val="00BC289F"/>
    <w:rsid w:val="00BC2D50"/>
    <w:rsid w:val="00BC5361"/>
    <w:rsid w:val="00BC5460"/>
    <w:rsid w:val="00BC6B50"/>
    <w:rsid w:val="00BD0E25"/>
    <w:rsid w:val="00BD31B4"/>
    <w:rsid w:val="00BF5BD6"/>
    <w:rsid w:val="00C00C9D"/>
    <w:rsid w:val="00C03E31"/>
    <w:rsid w:val="00C06C0A"/>
    <w:rsid w:val="00C33E72"/>
    <w:rsid w:val="00C34C8F"/>
    <w:rsid w:val="00C354B2"/>
    <w:rsid w:val="00C35554"/>
    <w:rsid w:val="00C42709"/>
    <w:rsid w:val="00C453DF"/>
    <w:rsid w:val="00C533CC"/>
    <w:rsid w:val="00C5751C"/>
    <w:rsid w:val="00C60FC4"/>
    <w:rsid w:val="00C61BFC"/>
    <w:rsid w:val="00C62B85"/>
    <w:rsid w:val="00C65438"/>
    <w:rsid w:val="00C702C6"/>
    <w:rsid w:val="00C80EAE"/>
    <w:rsid w:val="00C87FD8"/>
    <w:rsid w:val="00C91381"/>
    <w:rsid w:val="00C91CBB"/>
    <w:rsid w:val="00C945A6"/>
    <w:rsid w:val="00CB4E70"/>
    <w:rsid w:val="00CC09B6"/>
    <w:rsid w:val="00CC666F"/>
    <w:rsid w:val="00CD1E3F"/>
    <w:rsid w:val="00CE33D6"/>
    <w:rsid w:val="00CE44F6"/>
    <w:rsid w:val="00CE49DA"/>
    <w:rsid w:val="00CE7B61"/>
    <w:rsid w:val="00CF02A5"/>
    <w:rsid w:val="00D00095"/>
    <w:rsid w:val="00D0469A"/>
    <w:rsid w:val="00D114F0"/>
    <w:rsid w:val="00D20620"/>
    <w:rsid w:val="00D254F7"/>
    <w:rsid w:val="00D26091"/>
    <w:rsid w:val="00D2685C"/>
    <w:rsid w:val="00D34E7C"/>
    <w:rsid w:val="00D35489"/>
    <w:rsid w:val="00D36AFE"/>
    <w:rsid w:val="00D45380"/>
    <w:rsid w:val="00D51276"/>
    <w:rsid w:val="00D566FE"/>
    <w:rsid w:val="00D7035F"/>
    <w:rsid w:val="00D92898"/>
    <w:rsid w:val="00DA1EC6"/>
    <w:rsid w:val="00DA634F"/>
    <w:rsid w:val="00DA65AC"/>
    <w:rsid w:val="00DB1913"/>
    <w:rsid w:val="00DC410D"/>
    <w:rsid w:val="00DC5A81"/>
    <w:rsid w:val="00DC68CA"/>
    <w:rsid w:val="00DC7CBA"/>
    <w:rsid w:val="00DD017C"/>
    <w:rsid w:val="00DD73B7"/>
    <w:rsid w:val="00DF28BC"/>
    <w:rsid w:val="00DF34B9"/>
    <w:rsid w:val="00DF44E9"/>
    <w:rsid w:val="00E01053"/>
    <w:rsid w:val="00E07ACF"/>
    <w:rsid w:val="00E20525"/>
    <w:rsid w:val="00E27AC7"/>
    <w:rsid w:val="00E27DC6"/>
    <w:rsid w:val="00E331A1"/>
    <w:rsid w:val="00E33202"/>
    <w:rsid w:val="00E336A9"/>
    <w:rsid w:val="00E367D8"/>
    <w:rsid w:val="00E3701C"/>
    <w:rsid w:val="00E472B1"/>
    <w:rsid w:val="00E50624"/>
    <w:rsid w:val="00E568DF"/>
    <w:rsid w:val="00E64269"/>
    <w:rsid w:val="00E776EE"/>
    <w:rsid w:val="00E82267"/>
    <w:rsid w:val="00E853CE"/>
    <w:rsid w:val="00E867B6"/>
    <w:rsid w:val="00E87298"/>
    <w:rsid w:val="00EA010F"/>
    <w:rsid w:val="00EB6BB7"/>
    <w:rsid w:val="00ED1B63"/>
    <w:rsid w:val="00ED3C1F"/>
    <w:rsid w:val="00ED4085"/>
    <w:rsid w:val="00ED420E"/>
    <w:rsid w:val="00ED6C79"/>
    <w:rsid w:val="00ED6FBE"/>
    <w:rsid w:val="00EE2F57"/>
    <w:rsid w:val="00EE6205"/>
    <w:rsid w:val="00EF4C34"/>
    <w:rsid w:val="00EF77C6"/>
    <w:rsid w:val="00F03004"/>
    <w:rsid w:val="00F05438"/>
    <w:rsid w:val="00F1361C"/>
    <w:rsid w:val="00F156F0"/>
    <w:rsid w:val="00F160C7"/>
    <w:rsid w:val="00F22A31"/>
    <w:rsid w:val="00F2408F"/>
    <w:rsid w:val="00F240E9"/>
    <w:rsid w:val="00F36D8F"/>
    <w:rsid w:val="00F411BB"/>
    <w:rsid w:val="00F417B1"/>
    <w:rsid w:val="00F45413"/>
    <w:rsid w:val="00F45853"/>
    <w:rsid w:val="00F51112"/>
    <w:rsid w:val="00F558C2"/>
    <w:rsid w:val="00F602DF"/>
    <w:rsid w:val="00F60516"/>
    <w:rsid w:val="00F72B3A"/>
    <w:rsid w:val="00F754A1"/>
    <w:rsid w:val="00F75C3F"/>
    <w:rsid w:val="00F81FD9"/>
    <w:rsid w:val="00F8331B"/>
    <w:rsid w:val="00F83DAB"/>
    <w:rsid w:val="00F841AA"/>
    <w:rsid w:val="00F84A94"/>
    <w:rsid w:val="00F87E96"/>
    <w:rsid w:val="00F9725D"/>
    <w:rsid w:val="00FA23E8"/>
    <w:rsid w:val="00FA55ED"/>
    <w:rsid w:val="00FC5A58"/>
    <w:rsid w:val="00FD3CC1"/>
    <w:rsid w:val="00FD3E37"/>
    <w:rsid w:val="00FF1E02"/>
    <w:rsid w:val="00FF30B4"/>
    <w:rsid w:val="00FF660C"/>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D666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0D66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D66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D666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D6668"/>
    <w:pPr>
      <w:spacing w:beforeLines="30"/>
    </w:pPr>
    <w:rPr>
      <w:rFonts w:ascii="仿宋_GB2312" w:eastAsia="仿宋_GB2312"/>
      <w:kern w:val="0"/>
      <w:sz w:val="30"/>
    </w:rPr>
  </w:style>
  <w:style w:type="paragraph" w:styleId="30">
    <w:name w:val="toc 3"/>
    <w:basedOn w:val="a"/>
    <w:next w:val="a"/>
    <w:uiPriority w:val="39"/>
    <w:unhideWhenUsed/>
    <w:qFormat/>
    <w:rsid w:val="000D6668"/>
    <w:pPr>
      <w:tabs>
        <w:tab w:val="right" w:leader="dot" w:pos="8296"/>
      </w:tabs>
      <w:ind w:leftChars="400" w:left="840"/>
    </w:pPr>
  </w:style>
  <w:style w:type="paragraph" w:styleId="a4">
    <w:name w:val="Balloon Text"/>
    <w:basedOn w:val="a"/>
    <w:link w:val="Char0"/>
    <w:uiPriority w:val="99"/>
    <w:semiHidden/>
    <w:unhideWhenUsed/>
    <w:qFormat/>
    <w:rsid w:val="000D6668"/>
    <w:rPr>
      <w:sz w:val="18"/>
      <w:szCs w:val="18"/>
    </w:rPr>
  </w:style>
  <w:style w:type="paragraph" w:styleId="a5">
    <w:name w:val="footer"/>
    <w:basedOn w:val="a"/>
    <w:link w:val="Char1"/>
    <w:uiPriority w:val="99"/>
    <w:qFormat/>
    <w:rsid w:val="000D6668"/>
    <w:pPr>
      <w:tabs>
        <w:tab w:val="center" w:pos="4153"/>
        <w:tab w:val="right" w:pos="8306"/>
      </w:tabs>
      <w:snapToGrid w:val="0"/>
      <w:jc w:val="left"/>
    </w:pPr>
    <w:rPr>
      <w:rFonts w:ascii="Calibri" w:hAnsi="Calibri"/>
      <w:kern w:val="0"/>
      <w:sz w:val="18"/>
      <w:szCs w:val="18"/>
    </w:rPr>
  </w:style>
  <w:style w:type="paragraph" w:styleId="a6">
    <w:name w:val="header"/>
    <w:basedOn w:val="a"/>
    <w:link w:val="Char2"/>
    <w:qFormat/>
    <w:rsid w:val="000D666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D6668"/>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D6668"/>
    <w:pPr>
      <w:tabs>
        <w:tab w:val="right" w:leader="dot" w:pos="8296"/>
      </w:tabs>
      <w:ind w:leftChars="200" w:left="420"/>
    </w:pPr>
  </w:style>
  <w:style w:type="character" w:styleId="a7">
    <w:name w:val="Strong"/>
    <w:basedOn w:val="a1"/>
    <w:uiPriority w:val="99"/>
    <w:qFormat/>
    <w:rsid w:val="000D6668"/>
    <w:rPr>
      <w:b/>
    </w:rPr>
  </w:style>
  <w:style w:type="character" w:styleId="a8">
    <w:name w:val="Hyperlink"/>
    <w:basedOn w:val="a1"/>
    <w:uiPriority w:val="99"/>
    <w:unhideWhenUsed/>
    <w:qFormat/>
    <w:rsid w:val="000D6668"/>
    <w:rPr>
      <w:color w:val="0000FF" w:themeColor="hyperlink"/>
      <w:u w:val="single"/>
    </w:rPr>
  </w:style>
  <w:style w:type="character" w:customStyle="1" w:styleId="HeaderChar">
    <w:name w:val="Header Char"/>
    <w:basedOn w:val="a1"/>
    <w:uiPriority w:val="99"/>
    <w:semiHidden/>
    <w:qFormat/>
    <w:rsid w:val="000D6668"/>
    <w:rPr>
      <w:rFonts w:ascii="Times New Roman" w:hAnsi="Times New Roman"/>
      <w:sz w:val="18"/>
      <w:szCs w:val="18"/>
    </w:rPr>
  </w:style>
  <w:style w:type="character" w:customStyle="1" w:styleId="Char2">
    <w:name w:val="页眉 Char"/>
    <w:link w:val="a6"/>
    <w:qFormat/>
    <w:locked/>
    <w:rsid w:val="000D6668"/>
    <w:rPr>
      <w:sz w:val="18"/>
    </w:rPr>
  </w:style>
  <w:style w:type="character" w:customStyle="1" w:styleId="FooterChar">
    <w:name w:val="Footer Char"/>
    <w:basedOn w:val="a1"/>
    <w:uiPriority w:val="99"/>
    <w:semiHidden/>
    <w:qFormat/>
    <w:rsid w:val="000D6668"/>
    <w:rPr>
      <w:rFonts w:ascii="Times New Roman" w:hAnsi="Times New Roman"/>
      <w:sz w:val="18"/>
      <w:szCs w:val="18"/>
    </w:rPr>
  </w:style>
  <w:style w:type="character" w:customStyle="1" w:styleId="Char1">
    <w:name w:val="页脚 Char"/>
    <w:link w:val="a5"/>
    <w:uiPriority w:val="99"/>
    <w:qFormat/>
    <w:locked/>
    <w:rsid w:val="000D6668"/>
    <w:rPr>
      <w:sz w:val="18"/>
    </w:rPr>
  </w:style>
  <w:style w:type="character" w:customStyle="1" w:styleId="BodyTextChar">
    <w:name w:val="Body Text Char"/>
    <w:basedOn w:val="a1"/>
    <w:uiPriority w:val="99"/>
    <w:semiHidden/>
    <w:qFormat/>
    <w:rsid w:val="000D6668"/>
    <w:rPr>
      <w:rFonts w:ascii="Times New Roman" w:hAnsi="Times New Roman"/>
      <w:szCs w:val="24"/>
    </w:rPr>
  </w:style>
  <w:style w:type="character" w:customStyle="1" w:styleId="Char">
    <w:name w:val="正文文本 Char"/>
    <w:link w:val="a0"/>
    <w:uiPriority w:val="99"/>
    <w:qFormat/>
    <w:locked/>
    <w:rsid w:val="000D6668"/>
    <w:rPr>
      <w:rFonts w:ascii="仿宋_GB2312" w:eastAsia="仿宋_GB2312" w:hAnsi="Times New Roman"/>
      <w:sz w:val="24"/>
    </w:rPr>
  </w:style>
  <w:style w:type="paragraph" w:customStyle="1" w:styleId="Default">
    <w:name w:val="Default"/>
    <w:uiPriority w:val="99"/>
    <w:qFormat/>
    <w:rsid w:val="000D6668"/>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0D6668"/>
    <w:pPr>
      <w:ind w:firstLineChars="200" w:firstLine="420"/>
    </w:pPr>
  </w:style>
  <w:style w:type="character" w:customStyle="1" w:styleId="1Char">
    <w:name w:val="标题 1 Char"/>
    <w:basedOn w:val="a1"/>
    <w:link w:val="1"/>
    <w:uiPriority w:val="9"/>
    <w:qFormat/>
    <w:rsid w:val="000D6668"/>
    <w:rPr>
      <w:rFonts w:ascii="Times New Roman" w:hAnsi="Times New Roman"/>
      <w:b/>
      <w:bCs/>
      <w:kern w:val="44"/>
      <w:sz w:val="44"/>
      <w:szCs w:val="44"/>
    </w:rPr>
  </w:style>
  <w:style w:type="character" w:customStyle="1" w:styleId="2Char">
    <w:name w:val="标题 2 Char"/>
    <w:basedOn w:val="a1"/>
    <w:link w:val="2"/>
    <w:uiPriority w:val="9"/>
    <w:qFormat/>
    <w:rsid w:val="000D6668"/>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D666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0D6668"/>
    <w:rPr>
      <w:rFonts w:ascii="Times New Roman" w:hAnsi="Times New Roman"/>
      <w:kern w:val="2"/>
      <w:sz w:val="18"/>
      <w:szCs w:val="18"/>
    </w:rPr>
  </w:style>
  <w:style w:type="character" w:customStyle="1" w:styleId="3Char">
    <w:name w:val="标题 3 Char"/>
    <w:basedOn w:val="a1"/>
    <w:link w:val="3"/>
    <w:uiPriority w:val="9"/>
    <w:qFormat/>
    <w:rsid w:val="000D6668"/>
    <w:rPr>
      <w:rFonts w:ascii="Times New Roman" w:hAnsi="Times New Roman"/>
      <w:b/>
      <w:bCs/>
      <w:kern w:val="2"/>
      <w:sz w:val="32"/>
      <w:szCs w:val="32"/>
    </w:rPr>
  </w:style>
  <w:style w:type="paragraph" w:customStyle="1" w:styleId="TOC2">
    <w:name w:val="TOC 标题2"/>
    <w:basedOn w:val="1"/>
    <w:next w:val="a"/>
    <w:uiPriority w:val="39"/>
    <w:unhideWhenUsed/>
    <w:qFormat/>
    <w:rsid w:val="000D666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52305765">
      <w:bodyDiv w:val="1"/>
      <w:marLeft w:val="0"/>
      <w:marRight w:val="0"/>
      <w:marTop w:val="0"/>
      <w:marBottom w:val="0"/>
      <w:divBdr>
        <w:top w:val="none" w:sz="0" w:space="0" w:color="auto"/>
        <w:left w:val="none" w:sz="0" w:space="0" w:color="auto"/>
        <w:bottom w:val="none" w:sz="0" w:space="0" w:color="auto"/>
        <w:right w:val="none" w:sz="0" w:space="0" w:color="auto"/>
      </w:divBdr>
    </w:div>
    <w:div w:id="522983418">
      <w:bodyDiv w:val="1"/>
      <w:marLeft w:val="0"/>
      <w:marRight w:val="0"/>
      <w:marTop w:val="0"/>
      <w:marBottom w:val="0"/>
      <w:divBdr>
        <w:top w:val="none" w:sz="0" w:space="0" w:color="auto"/>
        <w:left w:val="none" w:sz="0" w:space="0" w:color="auto"/>
        <w:bottom w:val="none" w:sz="0" w:space="0" w:color="auto"/>
        <w:right w:val="none" w:sz="0" w:space="0" w:color="auto"/>
      </w:divBdr>
    </w:div>
    <w:div w:id="541328293">
      <w:bodyDiv w:val="1"/>
      <w:marLeft w:val="0"/>
      <w:marRight w:val="0"/>
      <w:marTop w:val="0"/>
      <w:marBottom w:val="0"/>
      <w:divBdr>
        <w:top w:val="none" w:sz="0" w:space="0" w:color="auto"/>
        <w:left w:val="none" w:sz="0" w:space="0" w:color="auto"/>
        <w:bottom w:val="none" w:sz="0" w:space="0" w:color="auto"/>
        <w:right w:val="none" w:sz="0" w:space="0" w:color="auto"/>
      </w:divBdr>
    </w:div>
    <w:div w:id="795292007">
      <w:bodyDiv w:val="1"/>
      <w:marLeft w:val="0"/>
      <w:marRight w:val="0"/>
      <w:marTop w:val="0"/>
      <w:marBottom w:val="0"/>
      <w:divBdr>
        <w:top w:val="none" w:sz="0" w:space="0" w:color="auto"/>
        <w:left w:val="none" w:sz="0" w:space="0" w:color="auto"/>
        <w:bottom w:val="none" w:sz="0" w:space="0" w:color="auto"/>
        <w:right w:val="none" w:sz="0" w:space="0" w:color="auto"/>
      </w:divBdr>
    </w:div>
    <w:div w:id="1781803608">
      <w:bodyDiv w:val="1"/>
      <w:marLeft w:val="0"/>
      <w:marRight w:val="0"/>
      <w:marTop w:val="0"/>
      <w:marBottom w:val="0"/>
      <w:divBdr>
        <w:top w:val="none" w:sz="0" w:space="0" w:color="auto"/>
        <w:left w:val="none" w:sz="0" w:space="0" w:color="auto"/>
        <w:bottom w:val="none" w:sz="0" w:space="0" w:color="auto"/>
        <w:right w:val="none" w:sz="0" w:space="0" w:color="auto"/>
      </w:divBdr>
    </w:div>
    <w:div w:id="194144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收入</c:v>
                </c:pt>
              </c:strCache>
            </c:strRef>
          </c:tx>
          <c:dLbls>
            <c:showVal val="1"/>
          </c:dLbls>
          <c:cat>
            <c:strRef>
              <c:f>Sheet1!$A$2:$A$3</c:f>
              <c:strCache>
                <c:ptCount val="2"/>
                <c:pt idx="0">
                  <c:v>2019年度</c:v>
                </c:pt>
                <c:pt idx="1">
                  <c:v>2020年度</c:v>
                </c:pt>
              </c:strCache>
            </c:strRef>
          </c:cat>
          <c:val>
            <c:numRef>
              <c:f>Sheet1!$B$2:$B$3</c:f>
              <c:numCache>
                <c:formatCode>General</c:formatCode>
                <c:ptCount val="2"/>
                <c:pt idx="0">
                  <c:v>216.04</c:v>
                </c:pt>
                <c:pt idx="1">
                  <c:v>176.45000000000002</c:v>
                </c:pt>
              </c:numCache>
            </c:numRef>
          </c:val>
        </c:ser>
        <c:ser>
          <c:idx val="1"/>
          <c:order val="1"/>
          <c:tx>
            <c:strRef>
              <c:f>Sheet1!$C$1</c:f>
              <c:strCache>
                <c:ptCount val="1"/>
                <c:pt idx="0">
                  <c:v>支出</c:v>
                </c:pt>
              </c:strCache>
            </c:strRef>
          </c:tx>
          <c:dLbls>
            <c:showVal val="1"/>
          </c:dLbls>
          <c:cat>
            <c:strRef>
              <c:f>Sheet1!$A$2:$A$3</c:f>
              <c:strCache>
                <c:ptCount val="2"/>
                <c:pt idx="0">
                  <c:v>2019年度</c:v>
                </c:pt>
                <c:pt idx="1">
                  <c:v>2020年度</c:v>
                </c:pt>
              </c:strCache>
            </c:strRef>
          </c:cat>
          <c:val>
            <c:numRef>
              <c:f>Sheet1!$C$2:$C$3</c:f>
              <c:numCache>
                <c:formatCode>General</c:formatCode>
                <c:ptCount val="2"/>
                <c:pt idx="0">
                  <c:v>216.04</c:v>
                </c:pt>
                <c:pt idx="1">
                  <c:v>176.45000000000002</c:v>
                </c:pt>
              </c:numCache>
            </c:numRef>
          </c:val>
        </c:ser>
        <c:axId val="237795200"/>
        <c:axId val="237796736"/>
      </c:barChart>
      <c:catAx>
        <c:axId val="237795200"/>
        <c:scaling>
          <c:orientation val="minMax"/>
        </c:scaling>
        <c:axPos val="b"/>
        <c:majorTickMark val="none"/>
        <c:tickLblPos val="nextTo"/>
        <c:crossAx val="237796736"/>
        <c:crosses val="autoZero"/>
        <c:auto val="1"/>
        <c:lblAlgn val="ctr"/>
        <c:lblOffset val="100"/>
      </c:catAx>
      <c:valAx>
        <c:axId val="237796736"/>
        <c:scaling>
          <c:orientation val="minMax"/>
        </c:scaling>
        <c:axPos val="l"/>
        <c:majorGridlines/>
        <c:numFmt formatCode="#,##0.00_);\(#,##0.00\)" sourceLinked="0"/>
        <c:majorTickMark val="none"/>
        <c:tickLblPos val="nextTo"/>
        <c:crossAx val="2377952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Lbls>
            <c:dLbl>
              <c:idx val="0"/>
              <c:tx>
                <c:rich>
                  <a:bodyPr/>
                  <a:lstStyle/>
                  <a:p>
                    <a:r>
                      <a:rPr lang="zh-CN" altLang="en-US"/>
                      <a:t>一般公共预算财政拨款收入
</a:t>
                    </a:r>
                    <a:r>
                      <a:rPr lang="en-US" altLang="zh-CN"/>
                      <a:t>175.63</a:t>
                    </a:r>
                    <a:r>
                      <a:rPr lang="zh-CN" altLang="en-US"/>
                      <a:t>万元</a:t>
                    </a:r>
                    <a:endParaRPr lang="en-US" altLang="zh-CN"/>
                  </a:p>
                </c:rich>
              </c:tx>
              <c:showCatName val="1"/>
              <c:showPercent val="1"/>
            </c:dLbl>
            <c:dLbl>
              <c:idx val="1"/>
              <c:tx>
                <c:rich>
                  <a:bodyPr/>
                  <a:lstStyle/>
                  <a:p>
                    <a:r>
                      <a:rPr lang="zh-CN" altLang="en-US"/>
                      <a:t>事业收入
</a:t>
                    </a:r>
                    <a:r>
                      <a:rPr lang="en-US" altLang="zh-CN"/>
                      <a:t>0..2</a:t>
                    </a:r>
                    <a:r>
                      <a:rPr lang="zh-CN" altLang="en-US"/>
                      <a:t>万元</a:t>
                    </a:r>
                    <a:endParaRPr lang="en-US" altLang="zh-CN"/>
                  </a:p>
                </c:rich>
              </c:tx>
              <c:showCatName val="1"/>
              <c:showPercent val="1"/>
            </c:dLbl>
            <c:dLbl>
              <c:idx val="2"/>
              <c:layout>
                <c:manualLayout>
                  <c:x val="0.17953049955892514"/>
                  <c:y val="-6.2591134441528423E-3"/>
                </c:manualLayout>
              </c:layout>
              <c:tx>
                <c:rich>
                  <a:bodyPr/>
                  <a:lstStyle/>
                  <a:p>
                    <a:r>
                      <a:rPr lang="zh-CN" altLang="en-US"/>
                      <a:t>其他收入
</a:t>
                    </a:r>
                    <a:r>
                      <a:rPr lang="en-US" altLang="zh-CN"/>
                      <a:t>0.01</a:t>
                    </a:r>
                    <a:r>
                      <a:rPr lang="zh-CN" altLang="en-US"/>
                      <a:t>万元</a:t>
                    </a:r>
                    <a:endParaRPr lang="en-US" altLang="zh-CN"/>
                  </a:p>
                </c:rich>
              </c:tx>
              <c:showCatName val="1"/>
              <c:showPercent val="1"/>
            </c:dLbl>
            <c:showCatName val="1"/>
            <c:showPercent val="1"/>
            <c:showLeaderLines val="1"/>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175.63</c:v>
                </c:pt>
                <c:pt idx="1">
                  <c:v>0.2</c:v>
                </c:pt>
                <c:pt idx="2">
                  <c:v>1.0000000000000005E-2</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showVal val="1"/>
            <c:showLeaderLines val="1"/>
          </c:dLbls>
          <c:cat>
            <c:strRef>
              <c:f>Sheet1!$A$2:$A$3</c:f>
              <c:strCache>
                <c:ptCount val="2"/>
                <c:pt idx="0">
                  <c:v>基本支出</c:v>
                </c:pt>
                <c:pt idx="1">
                  <c:v>项目支出</c:v>
                </c:pt>
              </c:strCache>
            </c:strRef>
          </c:cat>
          <c:val>
            <c:numRef>
              <c:f>Sheet1!$B$2:$B$3</c:f>
              <c:numCache>
                <c:formatCode>General</c:formatCode>
                <c:ptCount val="2"/>
                <c:pt idx="0">
                  <c:v>136.44999999999999</c:v>
                </c:pt>
                <c:pt idx="1">
                  <c:v>40</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Sheet1!$B$1</c:f>
              <c:strCache>
                <c:ptCount val="1"/>
                <c:pt idx="0">
                  <c:v>系列 1</c:v>
                </c:pt>
              </c:strCache>
            </c:strRef>
          </c:tx>
          <c:dLbls>
            <c:showVal val="1"/>
          </c:dLbls>
          <c:cat>
            <c:strRef>
              <c:f>Sheet1!$A$2:$A$3</c:f>
              <c:strCache>
                <c:ptCount val="2"/>
                <c:pt idx="0">
                  <c:v>2019年度</c:v>
                </c:pt>
                <c:pt idx="1">
                  <c:v>2020年度</c:v>
                </c:pt>
              </c:strCache>
            </c:strRef>
          </c:cat>
          <c:val>
            <c:numRef>
              <c:f>Sheet1!$B$2:$B$3</c:f>
              <c:numCache>
                <c:formatCode>General</c:formatCode>
                <c:ptCount val="2"/>
                <c:pt idx="0">
                  <c:v>194.93</c:v>
                </c:pt>
                <c:pt idx="1">
                  <c:v>175.63</c:v>
                </c:pt>
              </c:numCache>
            </c:numRef>
          </c:val>
        </c:ser>
        <c:overlap val="100"/>
        <c:axId val="245684864"/>
        <c:axId val="245690752"/>
      </c:barChart>
      <c:catAx>
        <c:axId val="245684864"/>
        <c:scaling>
          <c:orientation val="minMax"/>
        </c:scaling>
        <c:axPos val="b"/>
        <c:numFmt formatCode="General" sourceLinked="1"/>
        <c:tickLblPos val="nextTo"/>
        <c:crossAx val="245690752"/>
        <c:crosses val="autoZero"/>
        <c:auto val="1"/>
        <c:lblAlgn val="ctr"/>
        <c:lblOffset val="100"/>
      </c:catAx>
      <c:valAx>
        <c:axId val="245690752"/>
        <c:scaling>
          <c:orientation val="minMax"/>
        </c:scaling>
        <c:axPos val="l"/>
        <c:majorGridlines/>
        <c:numFmt formatCode="General" sourceLinked="1"/>
        <c:tickLblPos val="nextTo"/>
        <c:crossAx val="24568486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Sheet1!$B$1</c:f>
              <c:strCache>
                <c:ptCount val="1"/>
                <c:pt idx="0">
                  <c:v>一般公共预算财政拨款支出</c:v>
                </c:pt>
              </c:strCache>
            </c:strRef>
          </c:tx>
          <c:dLbls>
            <c:showVal val="1"/>
          </c:dLbls>
          <c:cat>
            <c:strRef>
              <c:f>Sheet1!$A$2:$A$3</c:f>
              <c:strCache>
                <c:ptCount val="2"/>
                <c:pt idx="0">
                  <c:v>2019年度</c:v>
                </c:pt>
                <c:pt idx="1">
                  <c:v>2020年度</c:v>
                </c:pt>
              </c:strCache>
            </c:strRef>
          </c:cat>
          <c:val>
            <c:numRef>
              <c:f>Sheet1!$B$2:$B$3</c:f>
              <c:numCache>
                <c:formatCode>General</c:formatCode>
                <c:ptCount val="2"/>
                <c:pt idx="0">
                  <c:v>194.93</c:v>
                </c:pt>
                <c:pt idx="1">
                  <c:v>175.63</c:v>
                </c:pt>
              </c:numCache>
            </c:numRef>
          </c:val>
        </c:ser>
        <c:ser>
          <c:idx val="1"/>
          <c:order val="1"/>
          <c:tx>
            <c:strRef>
              <c:f>Sheet1!$C$1</c:f>
              <c:strCache>
                <c:ptCount val="1"/>
                <c:pt idx="0">
                  <c:v>本年支出</c:v>
                </c:pt>
              </c:strCache>
            </c:strRef>
          </c:tx>
          <c:dLbls>
            <c:showVal val="1"/>
          </c:dLbls>
          <c:cat>
            <c:strRef>
              <c:f>Sheet1!$A$2:$A$3</c:f>
              <c:strCache>
                <c:ptCount val="2"/>
                <c:pt idx="0">
                  <c:v>2019年度</c:v>
                </c:pt>
                <c:pt idx="1">
                  <c:v>2020年度</c:v>
                </c:pt>
              </c:strCache>
            </c:strRef>
          </c:cat>
          <c:val>
            <c:numRef>
              <c:f>Sheet1!$C$2:$C$3</c:f>
              <c:numCache>
                <c:formatCode>General</c:formatCode>
                <c:ptCount val="2"/>
                <c:pt idx="0">
                  <c:v>216.04</c:v>
                </c:pt>
                <c:pt idx="1">
                  <c:v>176.45000000000002</c:v>
                </c:pt>
              </c:numCache>
            </c:numRef>
          </c:val>
        </c:ser>
        <c:axId val="239907584"/>
        <c:axId val="239909120"/>
      </c:barChart>
      <c:catAx>
        <c:axId val="239907584"/>
        <c:scaling>
          <c:orientation val="minMax"/>
        </c:scaling>
        <c:axPos val="b"/>
        <c:tickLblPos val="nextTo"/>
        <c:crossAx val="239909120"/>
        <c:crosses val="autoZero"/>
        <c:auto val="1"/>
        <c:lblAlgn val="ctr"/>
        <c:lblOffset val="100"/>
      </c:catAx>
      <c:valAx>
        <c:axId val="239909120"/>
        <c:scaling>
          <c:orientation val="minMax"/>
        </c:scaling>
        <c:axPos val="l"/>
        <c:majorGridlines/>
        <c:numFmt formatCode="General" sourceLinked="1"/>
        <c:tickLblPos val="nextTo"/>
        <c:crossAx val="23990758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Lbls>
            <c:showVal val="1"/>
            <c:showLeaderLines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135.94</c:v>
                </c:pt>
                <c:pt idx="1">
                  <c:v>25</c:v>
                </c:pt>
                <c:pt idx="2">
                  <c:v>6.24</c:v>
                </c:pt>
                <c:pt idx="3">
                  <c:v>8.4500000000000011</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1B0B1-36D8-4F2C-B395-4F201300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23</Pages>
  <Words>1443</Words>
  <Characters>8231</Characters>
  <Application>Microsoft Office Word</Application>
  <DocSecurity>0</DocSecurity>
  <Lines>68</Lines>
  <Paragraphs>19</Paragraphs>
  <ScaleCrop>false</ScaleCrop>
  <Company>四川省财政厅</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微软用户</cp:lastModifiedBy>
  <cp:revision>169</cp:revision>
  <cp:lastPrinted>2021-09-09T02:45:00Z</cp:lastPrinted>
  <dcterms:created xsi:type="dcterms:W3CDTF">2020-08-04T01:49:00Z</dcterms:created>
  <dcterms:modified xsi:type="dcterms:W3CDTF">2021-09-09T05:23:00Z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